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64" w:rsidRPr="00505260" w:rsidRDefault="003F0764" w:rsidP="00505260">
      <w:pPr>
        <w:spacing w:line="120" w:lineRule="atLeast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505260">
        <w:rPr>
          <w:rFonts w:ascii="Meiryo UI" w:eastAsia="Meiryo UI" w:hAnsi="Meiryo UI" w:cs="Meiryo UI" w:hint="eastAsia"/>
          <w:b/>
          <w:sz w:val="28"/>
          <w:szCs w:val="28"/>
        </w:rPr>
        <w:t>条件付きMRI</w:t>
      </w:r>
      <w:r w:rsidR="00A46383" w:rsidRPr="00505260">
        <w:rPr>
          <w:rFonts w:ascii="Meiryo UI" w:eastAsia="Meiryo UI" w:hAnsi="Meiryo UI" w:cs="Meiryo UI" w:hint="eastAsia"/>
          <w:b/>
          <w:sz w:val="28"/>
          <w:szCs w:val="28"/>
        </w:rPr>
        <w:t>対応</w:t>
      </w:r>
      <w:r w:rsidR="006A772F" w:rsidRPr="00505260">
        <w:rPr>
          <w:rFonts w:ascii="Meiryo UI" w:eastAsia="Meiryo UI" w:hAnsi="Meiryo UI" w:cs="Meiryo UI" w:hint="eastAsia"/>
          <w:b/>
          <w:sz w:val="28"/>
          <w:szCs w:val="28"/>
        </w:rPr>
        <w:t>CRT-D</w:t>
      </w:r>
      <w:r w:rsidR="003421E1" w:rsidRPr="00505260">
        <w:rPr>
          <w:rFonts w:ascii="Meiryo UI" w:eastAsia="Meiryo UI" w:hAnsi="Meiryo UI" w:cs="Meiryo UI" w:hint="eastAsia"/>
          <w:b/>
          <w:sz w:val="28"/>
          <w:szCs w:val="28"/>
        </w:rPr>
        <w:t xml:space="preserve"> </w:t>
      </w:r>
      <w:r w:rsidRPr="00505260">
        <w:rPr>
          <w:rFonts w:ascii="Meiryo UI" w:eastAsia="Meiryo UI" w:hAnsi="Meiryo UI" w:cs="Meiryo UI" w:hint="eastAsia"/>
          <w:b/>
          <w:sz w:val="28"/>
          <w:szCs w:val="28"/>
        </w:rPr>
        <w:t>MRI検査マニュアル</w:t>
      </w:r>
    </w:p>
    <w:p w:rsidR="00F32BDB" w:rsidRPr="00505260" w:rsidRDefault="00FB3A1E" w:rsidP="00505260">
      <w:pPr>
        <w:spacing w:line="120" w:lineRule="atLeast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505260">
        <w:rPr>
          <w:rFonts w:ascii="Meiryo UI" w:eastAsia="Meiryo UI" w:hAnsi="Meiryo UI" w:cs="Meiryo UI" w:hint="eastAsia"/>
          <w:b/>
          <w:sz w:val="28"/>
          <w:szCs w:val="28"/>
        </w:rPr>
        <w:t>（BIOTRONIK社</w:t>
      </w:r>
      <w:r w:rsidR="00040D9F" w:rsidRPr="00505260">
        <w:rPr>
          <w:rFonts w:ascii="Meiryo UI" w:eastAsia="Meiryo UI" w:hAnsi="Meiryo UI" w:cs="Meiryo UI" w:hint="eastAsia"/>
          <w:b/>
          <w:sz w:val="28"/>
          <w:szCs w:val="28"/>
        </w:rPr>
        <w:t>製</w:t>
      </w:r>
      <w:r w:rsidRPr="00505260">
        <w:rPr>
          <w:rFonts w:ascii="Meiryo UI" w:eastAsia="Meiryo UI" w:hAnsi="Meiryo UI" w:cs="Meiryo UI" w:hint="eastAsia"/>
          <w:b/>
          <w:sz w:val="28"/>
          <w:szCs w:val="28"/>
        </w:rPr>
        <w:t>）</w:t>
      </w:r>
      <w:proofErr w:type="spellStart"/>
      <w:r w:rsidR="00F32BDB" w:rsidRPr="00505260">
        <w:rPr>
          <w:rFonts w:ascii="Meiryo UI" w:eastAsia="Meiryo UI" w:hAnsi="Meiryo UI" w:cs="Meiryo UI" w:hint="eastAsia"/>
          <w:b/>
          <w:sz w:val="28"/>
          <w:szCs w:val="28"/>
        </w:rPr>
        <w:t>Intica</w:t>
      </w:r>
      <w:proofErr w:type="spellEnd"/>
      <w:r w:rsidRPr="00505260">
        <w:rPr>
          <w:rFonts w:ascii="Meiryo UI" w:eastAsia="Meiryo UI" w:hAnsi="Meiryo UI" w:cs="Meiryo UI" w:hint="eastAsia"/>
          <w:b/>
          <w:sz w:val="28"/>
          <w:szCs w:val="28"/>
        </w:rPr>
        <w:t xml:space="preserve"> 7</w:t>
      </w:r>
      <w:r w:rsidR="006E1FC4" w:rsidRPr="00505260">
        <w:rPr>
          <w:rFonts w:ascii="Meiryo UI" w:eastAsia="Meiryo UI" w:hAnsi="Meiryo UI" w:cs="Meiryo UI" w:hint="eastAsia"/>
          <w:b/>
          <w:sz w:val="28"/>
          <w:szCs w:val="28"/>
        </w:rPr>
        <w:t xml:space="preserve"> </w:t>
      </w:r>
      <w:r w:rsidR="006A772F" w:rsidRPr="00505260">
        <w:rPr>
          <w:rFonts w:ascii="Meiryo UI" w:eastAsia="Meiryo UI" w:hAnsi="Meiryo UI" w:cs="Meiryo UI" w:hint="eastAsia"/>
          <w:b/>
          <w:sz w:val="28"/>
          <w:szCs w:val="28"/>
        </w:rPr>
        <w:t>HF-T</w:t>
      </w:r>
      <w:r w:rsidRPr="00505260">
        <w:rPr>
          <w:rFonts w:ascii="Meiryo UI" w:eastAsia="Meiryo UI" w:hAnsi="Meiryo UI" w:cs="Meiryo UI" w:hint="eastAsia"/>
          <w:b/>
          <w:sz w:val="28"/>
          <w:szCs w:val="28"/>
        </w:rPr>
        <w:t>シリーズ</w:t>
      </w:r>
    </w:p>
    <w:tbl>
      <w:tblPr>
        <w:tblStyle w:val="a6"/>
        <w:tblW w:w="11199" w:type="dxa"/>
        <w:tblInd w:w="-601" w:type="dxa"/>
        <w:tblLook w:val="04A0" w:firstRow="1" w:lastRow="0" w:firstColumn="1" w:lastColumn="0" w:noHBand="0" w:noVBand="1"/>
      </w:tblPr>
      <w:tblGrid>
        <w:gridCol w:w="709"/>
        <w:gridCol w:w="2694"/>
        <w:gridCol w:w="2693"/>
        <w:gridCol w:w="2551"/>
        <w:gridCol w:w="2552"/>
      </w:tblGrid>
      <w:tr w:rsidR="00EB7F2C" w:rsidRPr="003F2552" w:rsidTr="00DB012F">
        <w:trPr>
          <w:trHeight w:val="417"/>
        </w:trPr>
        <w:tc>
          <w:tcPr>
            <w:tcW w:w="709" w:type="dxa"/>
            <w:vMerge w:val="restart"/>
            <w:tcBorders>
              <w:top w:val="nil"/>
              <w:left w:val="nil"/>
            </w:tcBorders>
            <w:noWrap/>
            <w:hideMark/>
          </w:tcPr>
          <w:p w:rsidR="00EB7F2C" w:rsidRPr="004108F9" w:rsidRDefault="00EB7F2C" w:rsidP="00DF48FE">
            <w:pPr>
              <w:jc w:val="center"/>
              <w:rPr>
                <w:rFonts w:ascii="Meiryo UI" w:eastAsia="Meiryo UI" w:hAnsi="Meiryo UI" w:cs="Meiryo UI"/>
                <w:b/>
                <w:sz w:val="13"/>
                <w:szCs w:val="13"/>
              </w:rPr>
            </w:pPr>
          </w:p>
        </w:tc>
        <w:tc>
          <w:tcPr>
            <w:tcW w:w="10490" w:type="dxa"/>
            <w:gridSpan w:val="4"/>
          </w:tcPr>
          <w:p w:rsidR="00EB7F2C" w:rsidRPr="006301B1" w:rsidRDefault="00EB7F2C" w:rsidP="00DF48FE">
            <w:pPr>
              <w:jc w:val="center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6301B1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CRT-Dデバイス本体</w:t>
            </w:r>
          </w:p>
        </w:tc>
      </w:tr>
      <w:tr w:rsidR="009526D1" w:rsidRPr="00D279BE" w:rsidTr="00B25653">
        <w:trPr>
          <w:trHeight w:val="700"/>
        </w:trPr>
        <w:tc>
          <w:tcPr>
            <w:tcW w:w="709" w:type="dxa"/>
            <w:vMerge/>
            <w:tcBorders>
              <w:left w:val="nil"/>
            </w:tcBorders>
            <w:noWrap/>
          </w:tcPr>
          <w:p w:rsidR="00EB7F2C" w:rsidRPr="004108F9" w:rsidRDefault="00EB7F2C" w:rsidP="00DF48FE">
            <w:pPr>
              <w:jc w:val="center"/>
              <w:rPr>
                <w:rFonts w:ascii="Meiryo UI" w:eastAsia="Meiryo UI" w:hAnsi="Meiryo UI" w:cs="Meiryo UI"/>
                <w:b/>
                <w:sz w:val="13"/>
                <w:szCs w:val="13"/>
              </w:rPr>
            </w:pPr>
          </w:p>
        </w:tc>
        <w:tc>
          <w:tcPr>
            <w:tcW w:w="2694" w:type="dxa"/>
            <w:vAlign w:val="center"/>
          </w:tcPr>
          <w:p w:rsidR="00EB7F2C" w:rsidRPr="00932C68" w:rsidRDefault="00EB7F2C" w:rsidP="00DF48FE">
            <w:pPr>
              <w:jc w:val="center"/>
              <w:rPr>
                <w:rFonts w:ascii="Meiryo UI" w:eastAsia="Meiryo UI" w:hAnsi="Meiryo UI" w:cs="Meiryo UI"/>
                <w:b/>
                <w:sz w:val="14"/>
                <w:szCs w:val="14"/>
              </w:rPr>
            </w:pPr>
            <w:proofErr w:type="spellStart"/>
            <w:r w:rsidRPr="00932C68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Intica</w:t>
            </w:r>
            <w:proofErr w:type="spellEnd"/>
            <w:r w:rsidRPr="00932C68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7 HF-T QP DF4 </w:t>
            </w:r>
            <w:proofErr w:type="spellStart"/>
            <w:r w:rsidRPr="00932C68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ProMRI</w:t>
            </w:r>
            <w:proofErr w:type="spellEnd"/>
          </w:p>
        </w:tc>
        <w:tc>
          <w:tcPr>
            <w:tcW w:w="2693" w:type="dxa"/>
            <w:vAlign w:val="center"/>
          </w:tcPr>
          <w:p w:rsidR="00EB7F2C" w:rsidRPr="00932C68" w:rsidRDefault="00EB7F2C" w:rsidP="00DF48FE">
            <w:pPr>
              <w:jc w:val="center"/>
              <w:rPr>
                <w:rFonts w:ascii="Meiryo UI" w:eastAsia="Meiryo UI" w:hAnsi="Meiryo UI" w:cs="Meiryo UI"/>
                <w:b/>
                <w:sz w:val="14"/>
                <w:szCs w:val="14"/>
              </w:rPr>
            </w:pPr>
            <w:proofErr w:type="spellStart"/>
            <w:r w:rsidRPr="00932C68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Intica</w:t>
            </w:r>
            <w:proofErr w:type="spellEnd"/>
            <w:r w:rsidRPr="00932C68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7 HF-T QP DF-1 </w:t>
            </w:r>
            <w:proofErr w:type="spellStart"/>
            <w:r w:rsidRPr="00932C68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ProMRI</w:t>
            </w:r>
            <w:proofErr w:type="spellEnd"/>
          </w:p>
        </w:tc>
        <w:tc>
          <w:tcPr>
            <w:tcW w:w="2551" w:type="dxa"/>
            <w:vAlign w:val="center"/>
          </w:tcPr>
          <w:p w:rsidR="00EB7F2C" w:rsidRPr="00932C68" w:rsidRDefault="00EB7F2C" w:rsidP="00DF48FE">
            <w:pPr>
              <w:jc w:val="center"/>
              <w:rPr>
                <w:rFonts w:ascii="Meiryo UI" w:eastAsia="Meiryo UI" w:hAnsi="Meiryo UI" w:cs="Meiryo UI"/>
                <w:b/>
                <w:sz w:val="14"/>
                <w:szCs w:val="14"/>
              </w:rPr>
            </w:pPr>
            <w:proofErr w:type="spellStart"/>
            <w:r w:rsidRPr="00932C68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Intica</w:t>
            </w:r>
            <w:proofErr w:type="spellEnd"/>
            <w:r w:rsidRPr="00932C68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7 HF-T DF4 </w:t>
            </w:r>
            <w:proofErr w:type="spellStart"/>
            <w:r w:rsidRPr="00932C68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ProMRI</w:t>
            </w:r>
            <w:proofErr w:type="spellEnd"/>
          </w:p>
        </w:tc>
        <w:tc>
          <w:tcPr>
            <w:tcW w:w="2552" w:type="dxa"/>
            <w:vAlign w:val="center"/>
          </w:tcPr>
          <w:p w:rsidR="00EB7F2C" w:rsidRPr="00932C68" w:rsidRDefault="00EB7F2C" w:rsidP="00DF48FE">
            <w:pPr>
              <w:jc w:val="center"/>
              <w:rPr>
                <w:rFonts w:ascii="Meiryo UI" w:eastAsia="Meiryo UI" w:hAnsi="Meiryo UI" w:cs="Meiryo UI"/>
                <w:b/>
                <w:sz w:val="14"/>
                <w:szCs w:val="14"/>
              </w:rPr>
            </w:pPr>
            <w:proofErr w:type="spellStart"/>
            <w:r w:rsidRPr="00932C68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Intica</w:t>
            </w:r>
            <w:proofErr w:type="spellEnd"/>
            <w:r w:rsidRPr="00932C68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7 HF-T DF-1 </w:t>
            </w:r>
            <w:proofErr w:type="spellStart"/>
            <w:r w:rsidRPr="00932C68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ProMRI</w:t>
            </w:r>
            <w:proofErr w:type="spellEnd"/>
          </w:p>
        </w:tc>
      </w:tr>
      <w:tr w:rsidR="009526D1" w:rsidRPr="00D279BE" w:rsidTr="00B25653">
        <w:trPr>
          <w:trHeight w:val="1406"/>
        </w:trPr>
        <w:tc>
          <w:tcPr>
            <w:tcW w:w="709" w:type="dxa"/>
            <w:noWrap/>
            <w:vAlign w:val="center"/>
            <w:hideMark/>
          </w:tcPr>
          <w:p w:rsidR="00EB7F2C" w:rsidRPr="001C7D03" w:rsidRDefault="00EB7F2C" w:rsidP="00DF48FE">
            <w:pPr>
              <w:jc w:val="center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C7D03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心房</w:t>
            </w:r>
            <w:r w:rsidR="00DB012F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</w:t>
            </w:r>
            <w:r w:rsidRPr="001C7D03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リード</w:t>
            </w:r>
          </w:p>
        </w:tc>
        <w:tc>
          <w:tcPr>
            <w:tcW w:w="2694" w:type="dxa"/>
            <w:hideMark/>
          </w:tcPr>
          <w:p w:rsidR="00EB7F2C" w:rsidRPr="009526D1" w:rsidRDefault="00EB7F2C" w:rsidP="00DF48FE">
            <w:pPr>
              <w:jc w:val="left"/>
              <w:rPr>
                <w:rFonts w:ascii="Meiryo UI" w:eastAsia="Meiryo UI" w:hAnsi="Meiryo UI" w:cs="Meiryo UI"/>
                <w:b/>
                <w:sz w:val="14"/>
                <w:szCs w:val="14"/>
              </w:rPr>
            </w:pP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Solia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S（45、53、60）</w:t>
            </w:r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br/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Siello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S（45、53、60）</w:t>
            </w:r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br/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Solia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JT 53</w:t>
            </w:r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br/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Siello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JT 53</w:t>
            </w:r>
          </w:p>
        </w:tc>
        <w:tc>
          <w:tcPr>
            <w:tcW w:w="2693" w:type="dxa"/>
            <w:hideMark/>
          </w:tcPr>
          <w:p w:rsidR="00EB7F2C" w:rsidRPr="009526D1" w:rsidRDefault="00EB7F2C" w:rsidP="00DF48FE">
            <w:pPr>
              <w:jc w:val="left"/>
              <w:rPr>
                <w:rFonts w:ascii="Meiryo UI" w:eastAsia="Meiryo UI" w:hAnsi="Meiryo UI" w:cs="Meiryo UI"/>
                <w:b/>
                <w:sz w:val="14"/>
                <w:szCs w:val="14"/>
              </w:rPr>
            </w:pP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Solia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S（45、53、60）</w:t>
            </w:r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br/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Siello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S（45、53、60）</w:t>
            </w:r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br/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Solia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JT 53</w:t>
            </w:r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br/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Siello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JT 53</w:t>
            </w:r>
          </w:p>
        </w:tc>
        <w:tc>
          <w:tcPr>
            <w:tcW w:w="2551" w:type="dxa"/>
            <w:hideMark/>
          </w:tcPr>
          <w:p w:rsidR="00EB7F2C" w:rsidRPr="009526D1" w:rsidRDefault="00EB7F2C" w:rsidP="00DF48FE">
            <w:pPr>
              <w:jc w:val="left"/>
              <w:rPr>
                <w:rFonts w:ascii="Meiryo UI" w:eastAsia="Meiryo UI" w:hAnsi="Meiryo UI" w:cs="Meiryo UI"/>
                <w:b/>
                <w:sz w:val="14"/>
                <w:szCs w:val="14"/>
              </w:rPr>
            </w:pP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Solia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S（45、53、60）</w:t>
            </w:r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br/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Siello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S（45、53、60）</w:t>
            </w:r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br/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Solia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JT 53</w:t>
            </w:r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br/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Siello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JT 53</w:t>
            </w:r>
          </w:p>
        </w:tc>
        <w:tc>
          <w:tcPr>
            <w:tcW w:w="2552" w:type="dxa"/>
          </w:tcPr>
          <w:p w:rsidR="00EB7F2C" w:rsidRPr="009526D1" w:rsidRDefault="00EB7F2C" w:rsidP="00DF48FE">
            <w:pPr>
              <w:jc w:val="left"/>
              <w:rPr>
                <w:rFonts w:ascii="Meiryo UI" w:eastAsia="Meiryo UI" w:hAnsi="Meiryo UI" w:cs="Meiryo UI"/>
                <w:b/>
                <w:sz w:val="14"/>
                <w:szCs w:val="14"/>
              </w:rPr>
            </w:pP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Solia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S（45、53、60）</w:t>
            </w:r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br/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Siello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S（45、53、60）</w:t>
            </w:r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br/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Solia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JT 53</w:t>
            </w:r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br/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Siello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JT 53</w:t>
            </w:r>
          </w:p>
        </w:tc>
      </w:tr>
      <w:tr w:rsidR="009526D1" w:rsidRPr="00D279BE" w:rsidTr="00B25653">
        <w:trPr>
          <w:trHeight w:val="2083"/>
        </w:trPr>
        <w:tc>
          <w:tcPr>
            <w:tcW w:w="709" w:type="dxa"/>
            <w:vAlign w:val="center"/>
          </w:tcPr>
          <w:p w:rsidR="00EB7F2C" w:rsidRPr="001C7D03" w:rsidRDefault="00EB7F2C" w:rsidP="00DF48FE">
            <w:pPr>
              <w:jc w:val="center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C7D03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右心室リード</w:t>
            </w:r>
          </w:p>
        </w:tc>
        <w:tc>
          <w:tcPr>
            <w:tcW w:w="2694" w:type="dxa"/>
            <w:hideMark/>
          </w:tcPr>
          <w:p w:rsidR="00EB7F2C" w:rsidRPr="009526D1" w:rsidRDefault="00EB7F2C" w:rsidP="00DF48FE">
            <w:pPr>
              <w:jc w:val="left"/>
              <w:rPr>
                <w:rFonts w:ascii="Meiryo UI" w:eastAsia="Meiryo UI" w:hAnsi="Meiryo UI" w:cs="Meiryo UI"/>
                <w:b/>
                <w:sz w:val="14"/>
                <w:szCs w:val="14"/>
              </w:rPr>
            </w:pP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Protego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ProMRI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S 65    </w:t>
            </w:r>
            <w:r w:rsidR="009526D1"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　　</w:t>
            </w:r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 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Protego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ProMRI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SD 65</w:t>
            </w:r>
            <w:r w:rsidR="009D6444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/18</w:t>
            </w:r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</w:t>
            </w:r>
          </w:p>
          <w:p w:rsidR="00EB7F2C" w:rsidRPr="009526D1" w:rsidRDefault="00EB7F2C" w:rsidP="00DF48FE">
            <w:pPr>
              <w:jc w:val="left"/>
              <w:rPr>
                <w:rFonts w:ascii="Meiryo UI" w:eastAsia="Meiryo UI" w:hAnsi="Meiryo UI" w:cs="Meiryo UI"/>
                <w:b/>
                <w:sz w:val="14"/>
                <w:szCs w:val="14"/>
              </w:rPr>
            </w:pP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Plexa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ProMRI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S 65    </w:t>
            </w:r>
            <w:r w:rsidR="009526D1"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　</w:t>
            </w:r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      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Plexa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ProMRI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SD 65/18   </w:t>
            </w:r>
            <w:r w:rsidR="009526D1"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　</w:t>
            </w:r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Protego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SD 65/18</w:t>
            </w:r>
          </w:p>
        </w:tc>
        <w:tc>
          <w:tcPr>
            <w:tcW w:w="2693" w:type="dxa"/>
            <w:hideMark/>
          </w:tcPr>
          <w:p w:rsidR="00EB7F2C" w:rsidRPr="009526D1" w:rsidRDefault="00EB7F2C" w:rsidP="00DF48FE">
            <w:pPr>
              <w:jc w:val="left"/>
              <w:rPr>
                <w:rFonts w:ascii="Meiryo UI" w:eastAsia="Meiryo UI" w:hAnsi="Meiryo UI" w:cs="Meiryo UI"/>
                <w:b/>
                <w:sz w:val="14"/>
                <w:szCs w:val="14"/>
              </w:rPr>
            </w:pP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Linox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Smart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ProMRI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S 65       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Linox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Smart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ProMRI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SD 65/18 　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Plexa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ProMRI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DF-1 S 65        　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Plexa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ProMRI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DF-1 SD 65/18        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Linox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Smart S（65、75）                            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Linox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Smart SD</w:t>
            </w:r>
            <w:r w:rsidRPr="001C7D03">
              <w:rPr>
                <w:rFonts w:ascii="Meiryo UI" w:eastAsia="Meiryo UI" w:hAnsi="Meiryo UI" w:cs="Meiryo UI" w:hint="eastAsia"/>
                <w:b/>
                <w:sz w:val="13"/>
                <w:szCs w:val="13"/>
              </w:rPr>
              <w:t xml:space="preserve"> (65/18、75/18）</w:t>
            </w:r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        </w:t>
            </w:r>
          </w:p>
        </w:tc>
        <w:tc>
          <w:tcPr>
            <w:tcW w:w="2551" w:type="dxa"/>
            <w:hideMark/>
          </w:tcPr>
          <w:p w:rsidR="00EB7F2C" w:rsidRPr="009526D1" w:rsidRDefault="00EB7F2C" w:rsidP="00DF48FE">
            <w:pPr>
              <w:jc w:val="left"/>
              <w:rPr>
                <w:rFonts w:ascii="Meiryo UI" w:eastAsia="Meiryo UI" w:hAnsi="Meiryo UI" w:cs="Meiryo UI"/>
                <w:b/>
                <w:sz w:val="14"/>
                <w:szCs w:val="14"/>
              </w:rPr>
            </w:pP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Protego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ProMRI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S 65   </w:t>
            </w:r>
            <w:r w:rsidR="009526D1"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　</w:t>
            </w:r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  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Protego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ProMRI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SD 65</w:t>
            </w:r>
            <w:r w:rsidR="009D6444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/18</w:t>
            </w:r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</w:t>
            </w:r>
          </w:p>
          <w:p w:rsidR="00EB7F2C" w:rsidRPr="009526D1" w:rsidRDefault="00EB7F2C" w:rsidP="00DF48FE">
            <w:pPr>
              <w:jc w:val="left"/>
              <w:rPr>
                <w:rFonts w:ascii="Meiryo UI" w:eastAsia="Meiryo UI" w:hAnsi="Meiryo UI" w:cs="Meiryo UI"/>
                <w:b/>
                <w:sz w:val="14"/>
                <w:szCs w:val="14"/>
              </w:rPr>
            </w:pP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Plexa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ProMRI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S 65        </w:t>
            </w:r>
            <w:r w:rsidR="009526D1"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　</w:t>
            </w:r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  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Plexa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ProMRI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SD 65/18 </w:t>
            </w:r>
            <w:r w:rsidR="009526D1"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　</w:t>
            </w:r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 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Protego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SD 65/18</w:t>
            </w:r>
          </w:p>
        </w:tc>
        <w:tc>
          <w:tcPr>
            <w:tcW w:w="2552" w:type="dxa"/>
          </w:tcPr>
          <w:p w:rsidR="00EB7F2C" w:rsidRPr="009526D1" w:rsidRDefault="00EB7F2C" w:rsidP="00DF48FE">
            <w:pPr>
              <w:jc w:val="left"/>
              <w:rPr>
                <w:rFonts w:ascii="Meiryo UI" w:eastAsia="Meiryo UI" w:hAnsi="Meiryo UI" w:cs="Meiryo UI"/>
                <w:b/>
                <w:sz w:val="14"/>
                <w:szCs w:val="14"/>
              </w:rPr>
            </w:pP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Linox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Smart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ProMRI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S 65       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Linox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Smart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ProMRI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SD 65/18 　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Plexa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ProMRI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DF-1 S 65        　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Plexa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ProMRI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DF-1 SD 65/18        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Linox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Smart S（65、75）                            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Linox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Smart SD </w:t>
            </w:r>
            <w:r w:rsidRPr="001C7D03">
              <w:rPr>
                <w:rFonts w:ascii="Meiryo UI" w:eastAsia="Meiryo UI" w:hAnsi="Meiryo UI" w:cs="Meiryo UI" w:hint="eastAsia"/>
                <w:b/>
                <w:sz w:val="13"/>
                <w:szCs w:val="13"/>
              </w:rPr>
              <w:t>(65/18、75/18）</w:t>
            </w:r>
          </w:p>
        </w:tc>
        <w:bookmarkStart w:id="0" w:name="_GoBack"/>
        <w:bookmarkEnd w:id="0"/>
      </w:tr>
      <w:tr w:rsidR="009526D1" w:rsidRPr="00D279BE" w:rsidTr="00B25653">
        <w:trPr>
          <w:trHeight w:val="2083"/>
        </w:trPr>
        <w:tc>
          <w:tcPr>
            <w:tcW w:w="709" w:type="dxa"/>
            <w:vAlign w:val="center"/>
          </w:tcPr>
          <w:p w:rsidR="00EB7F2C" w:rsidRPr="001C7D03" w:rsidRDefault="00EB7F2C" w:rsidP="00DF48FE">
            <w:pPr>
              <w:jc w:val="center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C7D03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左心室リード</w:t>
            </w:r>
          </w:p>
        </w:tc>
        <w:tc>
          <w:tcPr>
            <w:tcW w:w="2694" w:type="dxa"/>
          </w:tcPr>
          <w:p w:rsidR="00EB7F2C" w:rsidRPr="009526D1" w:rsidRDefault="00EB7F2C" w:rsidP="00DF48FE">
            <w:pPr>
              <w:jc w:val="left"/>
              <w:rPr>
                <w:rFonts w:ascii="Meiryo UI" w:eastAsia="Meiryo UI" w:hAnsi="Meiryo UI" w:cs="Meiryo UI"/>
                <w:b/>
                <w:sz w:val="14"/>
                <w:szCs w:val="14"/>
              </w:rPr>
            </w:pP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Sentus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ProMRI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OTW QP L-85</w:t>
            </w:r>
          </w:p>
          <w:p w:rsidR="00EB7F2C" w:rsidRPr="009526D1" w:rsidRDefault="00EB7F2C" w:rsidP="00DF48FE">
            <w:pPr>
              <w:jc w:val="left"/>
              <w:rPr>
                <w:rFonts w:ascii="Meiryo UI" w:eastAsia="Meiryo UI" w:hAnsi="Meiryo UI" w:cs="Meiryo UI"/>
                <w:b/>
                <w:sz w:val="14"/>
                <w:szCs w:val="14"/>
              </w:rPr>
            </w:pP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Sentus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ProMRI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OTW QP S-85/49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Sentus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OTW QP L-85</w:t>
            </w:r>
          </w:p>
          <w:p w:rsidR="00EB7F2C" w:rsidRPr="009526D1" w:rsidRDefault="00EB7F2C" w:rsidP="00DF48FE">
            <w:pPr>
              <w:jc w:val="left"/>
              <w:rPr>
                <w:rFonts w:ascii="Meiryo UI" w:eastAsia="Meiryo UI" w:hAnsi="Meiryo UI" w:cs="Meiryo UI"/>
                <w:b/>
                <w:sz w:val="14"/>
                <w:szCs w:val="14"/>
              </w:rPr>
            </w:pPr>
          </w:p>
          <w:p w:rsidR="00EB7F2C" w:rsidRPr="009526D1" w:rsidRDefault="00EB7F2C" w:rsidP="00DF48FE">
            <w:pPr>
              <w:jc w:val="left"/>
              <w:rPr>
                <w:rFonts w:ascii="Meiryo UI" w:eastAsia="Meiryo UI" w:hAnsi="Meiryo UI" w:cs="Meiryo UI"/>
                <w:b/>
                <w:sz w:val="14"/>
                <w:szCs w:val="14"/>
              </w:rPr>
            </w:pPr>
          </w:p>
        </w:tc>
        <w:tc>
          <w:tcPr>
            <w:tcW w:w="2693" w:type="dxa"/>
          </w:tcPr>
          <w:p w:rsidR="00EB7F2C" w:rsidRPr="009526D1" w:rsidRDefault="00EB7F2C" w:rsidP="00DF48FE">
            <w:pPr>
              <w:jc w:val="left"/>
              <w:rPr>
                <w:rFonts w:ascii="Meiryo UI" w:eastAsia="Meiryo UI" w:hAnsi="Meiryo UI" w:cs="Meiryo UI"/>
                <w:b/>
                <w:sz w:val="14"/>
                <w:szCs w:val="14"/>
              </w:rPr>
            </w:pP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Sentus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ProMRI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OTW QP L-85</w:t>
            </w:r>
          </w:p>
          <w:p w:rsidR="00EB7F2C" w:rsidRPr="009526D1" w:rsidRDefault="00EB7F2C" w:rsidP="00DF48FE">
            <w:pPr>
              <w:jc w:val="left"/>
              <w:rPr>
                <w:rFonts w:ascii="Meiryo UI" w:eastAsia="Meiryo UI" w:hAnsi="Meiryo UI" w:cs="Meiryo UI"/>
                <w:b/>
                <w:sz w:val="14"/>
                <w:szCs w:val="14"/>
              </w:rPr>
            </w:pP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Sentus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ProMRI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OTW QP S-85/49 </w:t>
            </w:r>
            <w:proofErr w:type="spellStart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>Sentus</w:t>
            </w:r>
            <w:proofErr w:type="spellEnd"/>
            <w:r w:rsidRPr="009526D1"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 OTW QP L-85</w:t>
            </w:r>
          </w:p>
          <w:p w:rsidR="00EB7F2C" w:rsidRPr="009526D1" w:rsidRDefault="00EB7F2C" w:rsidP="00DF48FE">
            <w:pPr>
              <w:jc w:val="left"/>
              <w:rPr>
                <w:rFonts w:ascii="Meiryo UI" w:eastAsia="Meiryo UI" w:hAnsi="Meiryo UI" w:cs="Meiryo UI"/>
                <w:b/>
                <w:sz w:val="14"/>
                <w:szCs w:val="14"/>
              </w:rPr>
            </w:pPr>
          </w:p>
        </w:tc>
        <w:tc>
          <w:tcPr>
            <w:tcW w:w="2551" w:type="dxa"/>
          </w:tcPr>
          <w:p w:rsidR="00EB7F2C" w:rsidRPr="009526D1" w:rsidRDefault="00EB7F2C" w:rsidP="00DF48FE">
            <w:pPr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>Sentus</w:t>
            </w:r>
            <w:proofErr w:type="spellEnd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>ProMRI</w:t>
            </w:r>
            <w:proofErr w:type="spellEnd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 xml:space="preserve"> OTW BP L-85</w:t>
            </w:r>
          </w:p>
          <w:p w:rsidR="00EB7F2C" w:rsidRPr="009526D1" w:rsidRDefault="00EB7F2C" w:rsidP="00DF48FE">
            <w:pPr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>Corox</w:t>
            </w:r>
            <w:proofErr w:type="spellEnd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>ProMRI</w:t>
            </w:r>
            <w:proofErr w:type="spellEnd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 xml:space="preserve"> OTW 85-BP</w:t>
            </w:r>
          </w:p>
          <w:p w:rsidR="00EB7F2C" w:rsidRPr="009526D1" w:rsidRDefault="00EB7F2C" w:rsidP="00DF48FE">
            <w:pPr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>Corox</w:t>
            </w:r>
            <w:proofErr w:type="spellEnd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>ProMRI</w:t>
            </w:r>
            <w:proofErr w:type="spellEnd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 xml:space="preserve"> OTW-S 85-BP</w:t>
            </w:r>
          </w:p>
          <w:p w:rsidR="00EB7F2C" w:rsidRPr="009526D1" w:rsidRDefault="00EB7F2C" w:rsidP="00DF48FE">
            <w:pPr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>Corox</w:t>
            </w:r>
            <w:proofErr w:type="spellEnd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>ProMRI</w:t>
            </w:r>
            <w:proofErr w:type="spellEnd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 xml:space="preserve"> OTW-L 85-BP</w:t>
            </w:r>
          </w:p>
          <w:p w:rsidR="00EB7F2C" w:rsidRPr="009526D1" w:rsidRDefault="00EB7F2C" w:rsidP="00DF48FE">
            <w:pPr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>Corox</w:t>
            </w:r>
            <w:proofErr w:type="spellEnd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 xml:space="preserve"> OTW 85-BP</w:t>
            </w:r>
          </w:p>
          <w:p w:rsidR="00EB7F2C" w:rsidRPr="009526D1" w:rsidRDefault="00EB7F2C" w:rsidP="00DF48FE">
            <w:pPr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>Corox</w:t>
            </w:r>
            <w:proofErr w:type="spellEnd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 xml:space="preserve"> OTW-S 85-BP</w:t>
            </w:r>
          </w:p>
          <w:p w:rsidR="00EB7F2C" w:rsidRPr="009526D1" w:rsidRDefault="00EB7F2C" w:rsidP="00DF48FE">
            <w:pPr>
              <w:jc w:val="left"/>
              <w:rPr>
                <w:rFonts w:ascii="Meiryo UI" w:eastAsia="Meiryo UI" w:hAnsi="Meiryo UI" w:cs="Meiryo UI"/>
                <w:b/>
                <w:sz w:val="14"/>
                <w:szCs w:val="14"/>
              </w:rPr>
            </w:pPr>
            <w:proofErr w:type="spellStart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>Corox</w:t>
            </w:r>
            <w:proofErr w:type="spellEnd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 xml:space="preserve"> OTW-L 85-BP</w:t>
            </w:r>
          </w:p>
        </w:tc>
        <w:tc>
          <w:tcPr>
            <w:tcW w:w="2552" w:type="dxa"/>
          </w:tcPr>
          <w:p w:rsidR="00EB7F2C" w:rsidRPr="009526D1" w:rsidRDefault="00EB7F2C" w:rsidP="00DF48FE">
            <w:pPr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>Sentus</w:t>
            </w:r>
            <w:proofErr w:type="spellEnd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>ProMRI</w:t>
            </w:r>
            <w:proofErr w:type="spellEnd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 xml:space="preserve"> OTW BP L-85</w:t>
            </w:r>
          </w:p>
          <w:p w:rsidR="00EB7F2C" w:rsidRPr="009526D1" w:rsidRDefault="00EB7F2C" w:rsidP="00DF48FE">
            <w:pPr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>Corox</w:t>
            </w:r>
            <w:proofErr w:type="spellEnd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>ProMRI</w:t>
            </w:r>
            <w:proofErr w:type="spellEnd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 xml:space="preserve"> OTW 85-BP</w:t>
            </w:r>
          </w:p>
          <w:p w:rsidR="00EB7F2C" w:rsidRPr="009526D1" w:rsidRDefault="00EB7F2C" w:rsidP="00DF48FE">
            <w:pPr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>Corox</w:t>
            </w:r>
            <w:proofErr w:type="spellEnd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>ProMRI</w:t>
            </w:r>
            <w:proofErr w:type="spellEnd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 xml:space="preserve"> OTW-S 85-BP</w:t>
            </w:r>
          </w:p>
          <w:p w:rsidR="00EB7F2C" w:rsidRPr="009526D1" w:rsidRDefault="00EB7F2C" w:rsidP="00DF48FE">
            <w:pPr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>Corox</w:t>
            </w:r>
            <w:proofErr w:type="spellEnd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>ProMRI</w:t>
            </w:r>
            <w:proofErr w:type="spellEnd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 xml:space="preserve"> OTW-L 85-BP</w:t>
            </w:r>
          </w:p>
          <w:p w:rsidR="00EB7F2C" w:rsidRPr="009526D1" w:rsidRDefault="00EB7F2C" w:rsidP="00DF48FE">
            <w:pPr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>Corox</w:t>
            </w:r>
            <w:proofErr w:type="spellEnd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 xml:space="preserve"> OTW 85-BP</w:t>
            </w:r>
          </w:p>
          <w:p w:rsidR="00EB7F2C" w:rsidRPr="009526D1" w:rsidRDefault="00EB7F2C" w:rsidP="00DF48FE">
            <w:pPr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>Corox</w:t>
            </w:r>
            <w:proofErr w:type="spellEnd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 xml:space="preserve"> OTW-S 85-BP</w:t>
            </w:r>
          </w:p>
          <w:p w:rsidR="00EB7F2C" w:rsidRPr="009526D1" w:rsidRDefault="00EB7F2C" w:rsidP="00DF48FE">
            <w:pPr>
              <w:jc w:val="left"/>
              <w:rPr>
                <w:rFonts w:ascii="Meiryo UI" w:eastAsia="Meiryo UI" w:hAnsi="Meiryo UI" w:cs="Meiryo UI"/>
                <w:b/>
                <w:sz w:val="14"/>
                <w:szCs w:val="14"/>
              </w:rPr>
            </w:pPr>
            <w:proofErr w:type="spellStart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>Corox</w:t>
            </w:r>
            <w:proofErr w:type="spellEnd"/>
            <w:r w:rsidRPr="009526D1">
              <w:rPr>
                <w:rFonts w:ascii="Meiryo UI" w:eastAsia="Meiryo UI" w:hAnsi="Meiryo UI" w:cs="Meiryo UI"/>
                <w:b/>
                <w:color w:val="000000" w:themeColor="text1"/>
                <w:sz w:val="14"/>
                <w:szCs w:val="14"/>
              </w:rPr>
              <w:t xml:space="preserve"> OTW-L 85-BP</w:t>
            </w:r>
          </w:p>
        </w:tc>
      </w:tr>
    </w:tbl>
    <w:p w:rsidR="00EB7F2C" w:rsidRPr="00EB7F2C" w:rsidRDefault="00EB7F2C" w:rsidP="00371F76">
      <w:pPr>
        <w:rPr>
          <w:rFonts w:ascii="Meiryo UI" w:eastAsia="Meiryo UI" w:hAnsi="Meiryo UI" w:cs="Meiryo UI"/>
          <w:sz w:val="16"/>
          <w:szCs w:val="16"/>
        </w:rPr>
      </w:pPr>
    </w:p>
    <w:p w:rsidR="00DC2E35" w:rsidRDefault="00756E2D" w:rsidP="00371F76">
      <w:pPr>
        <w:rPr>
          <w:rFonts w:ascii="Meiryo UI" w:eastAsia="Meiryo UI" w:hAnsi="Meiryo UI" w:cs="Meiryo UI"/>
          <w:sz w:val="16"/>
          <w:szCs w:val="16"/>
        </w:rPr>
      </w:pPr>
      <w:r w:rsidRPr="00294D9B">
        <w:rPr>
          <w:rFonts w:ascii="Meiryo UI" w:eastAsia="Meiryo UI" w:hAnsi="Meiryo UI" w:cs="Meiryo UI" w:hint="eastAsia"/>
          <w:sz w:val="16"/>
          <w:szCs w:val="16"/>
        </w:rPr>
        <w:t>＊：心房ポートに</w:t>
      </w:r>
      <w:r w:rsidR="001F6E28">
        <w:rPr>
          <w:rFonts w:ascii="Meiryo UI" w:eastAsia="Meiryo UI" w:hAnsi="Meiryo UI" w:cs="Meiryo UI" w:hint="eastAsia"/>
          <w:sz w:val="16"/>
          <w:szCs w:val="16"/>
        </w:rPr>
        <w:t xml:space="preserve">BS </w:t>
      </w:r>
      <w:r w:rsidRPr="00294D9B">
        <w:rPr>
          <w:rFonts w:ascii="Meiryo UI" w:eastAsia="Meiryo UI" w:hAnsi="Meiryo UI" w:cs="Meiryo UI" w:hint="eastAsia"/>
          <w:sz w:val="16"/>
          <w:szCs w:val="16"/>
        </w:rPr>
        <w:t>IS-1</w:t>
      </w:r>
      <w:r w:rsidR="001F6E28" w:rsidRPr="00294D9B">
        <w:rPr>
          <w:rFonts w:ascii="Meiryo UI" w:eastAsia="Meiryo UI" w:hAnsi="Meiryo UI" w:cs="Meiryo UI" w:hint="eastAsia"/>
          <w:sz w:val="16"/>
          <w:szCs w:val="16"/>
        </w:rPr>
        <w:t>ブラインドプラグ</w:t>
      </w:r>
      <w:r w:rsidRPr="00294D9B">
        <w:rPr>
          <w:rFonts w:ascii="Meiryo UI" w:eastAsia="Meiryo UI" w:hAnsi="Meiryo UI" w:cs="Meiryo UI" w:hint="eastAsia"/>
          <w:sz w:val="16"/>
          <w:szCs w:val="16"/>
        </w:rPr>
        <w:t>を使用した場合、MRI対応</w:t>
      </w:r>
    </w:p>
    <w:p w:rsidR="001F6E28" w:rsidRPr="00EB7F2C" w:rsidRDefault="00F665C8" w:rsidP="003F0764">
      <w:pPr>
        <w:rPr>
          <w:rFonts w:ascii="Meiryo UI" w:eastAsia="Meiryo UI" w:hAnsi="Meiryo UI" w:cs="Meiryo UI"/>
          <w:sz w:val="16"/>
          <w:szCs w:val="16"/>
        </w:rPr>
      </w:pPr>
      <w:r w:rsidRPr="00282F37">
        <w:rPr>
          <w:rFonts w:ascii="Meiryo UI" w:eastAsia="Meiryo UI" w:hAnsi="Meiryo UI" w:cs="Meiryo UI" w:hint="eastAsia"/>
          <w:sz w:val="16"/>
          <w:szCs w:val="16"/>
        </w:rPr>
        <w:t>一般に</w:t>
      </w:r>
      <w:r w:rsidR="00282F37" w:rsidRPr="00282F37">
        <w:rPr>
          <w:rFonts w:ascii="Meiryo UI" w:eastAsia="Meiryo UI" w:hAnsi="Meiryo UI" w:cs="Meiryo UI" w:hint="eastAsia"/>
          <w:sz w:val="16"/>
          <w:szCs w:val="16"/>
        </w:rPr>
        <w:t>、</w:t>
      </w:r>
      <w:r w:rsidR="006A772F">
        <w:rPr>
          <w:rFonts w:ascii="Meiryo UI" w:eastAsia="Meiryo UI" w:hAnsi="Meiryo UI" w:cs="Meiryo UI" w:hint="eastAsia"/>
          <w:sz w:val="16"/>
          <w:szCs w:val="16"/>
        </w:rPr>
        <w:t>CRT-D</w:t>
      </w:r>
      <w:r w:rsidRPr="00282F37">
        <w:rPr>
          <w:rFonts w:ascii="Meiryo UI" w:eastAsia="Meiryo UI" w:hAnsi="Meiryo UI" w:cs="Meiryo UI" w:hint="eastAsia"/>
          <w:sz w:val="16"/>
          <w:szCs w:val="16"/>
        </w:rPr>
        <w:t>とリードの組合せを「</w:t>
      </w:r>
      <w:r w:rsidR="006A772F">
        <w:rPr>
          <w:rFonts w:ascii="Meiryo UI" w:eastAsia="Meiryo UI" w:hAnsi="Meiryo UI" w:cs="Meiryo UI" w:hint="eastAsia"/>
          <w:sz w:val="16"/>
          <w:szCs w:val="16"/>
        </w:rPr>
        <w:t>CRT-D</w:t>
      </w:r>
      <w:r w:rsidRPr="00282F37">
        <w:rPr>
          <w:rFonts w:ascii="Meiryo UI" w:eastAsia="Meiryo UI" w:hAnsi="Meiryo UI" w:cs="Meiryo UI" w:hint="eastAsia"/>
          <w:sz w:val="16"/>
          <w:szCs w:val="16"/>
        </w:rPr>
        <w:t>システム」と呼称するが、便宜上、ここでは「</w:t>
      </w:r>
      <w:r w:rsidR="006A772F">
        <w:rPr>
          <w:rFonts w:ascii="Meiryo UI" w:eastAsia="Meiryo UI" w:hAnsi="Meiryo UI" w:cs="Meiryo UI" w:hint="eastAsia"/>
          <w:sz w:val="16"/>
          <w:szCs w:val="16"/>
        </w:rPr>
        <w:t>CRT-D</w:t>
      </w:r>
      <w:r w:rsidRPr="00282F37">
        <w:rPr>
          <w:rFonts w:ascii="Meiryo UI" w:eastAsia="Meiryo UI" w:hAnsi="Meiryo UI" w:cs="Meiryo UI" w:hint="eastAsia"/>
          <w:sz w:val="16"/>
          <w:szCs w:val="16"/>
        </w:rPr>
        <w:t>」と記述する。</w:t>
      </w:r>
    </w:p>
    <w:p w:rsidR="00F30B3C" w:rsidRPr="00F30B3C" w:rsidRDefault="00F30B3C" w:rsidP="00F30B3C">
      <w:pPr>
        <w:pStyle w:val="a3"/>
        <w:numPr>
          <w:ilvl w:val="0"/>
          <w:numId w:val="1"/>
        </w:numPr>
        <w:ind w:leftChars="0"/>
        <w:rPr>
          <w:rFonts w:ascii="Meiryo UI" w:eastAsia="Meiryo UI" w:hAnsi="Meiryo UI" w:cs="Meiryo UI"/>
          <w:b/>
        </w:rPr>
      </w:pPr>
      <w:r w:rsidRPr="00F30B3C">
        <w:rPr>
          <w:rFonts w:ascii="Meiryo UI" w:eastAsia="Meiryo UI" w:hAnsi="Meiryo UI" w:cs="Meiryo UI" w:hint="eastAsia"/>
          <w:b/>
        </w:rPr>
        <w:t>はじめに</w:t>
      </w:r>
    </w:p>
    <w:p w:rsidR="00F30B3C" w:rsidRPr="00F665C8" w:rsidRDefault="00C40A81" w:rsidP="00A46383">
      <w:pPr>
        <w:pStyle w:val="a3"/>
        <w:ind w:leftChars="0" w:left="426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本MRI検査マニュアルは、</w:t>
      </w:r>
      <w:r w:rsidR="00623CD1">
        <w:rPr>
          <w:rFonts w:ascii="Meiryo UI" w:eastAsia="Meiryo UI" w:hAnsi="Meiryo UI" w:cs="Meiryo UI" w:hint="eastAsia"/>
        </w:rPr>
        <w:t>上記</w:t>
      </w:r>
      <w:r w:rsidR="00F665C8">
        <w:rPr>
          <w:rFonts w:ascii="Meiryo UI" w:eastAsia="Meiryo UI" w:hAnsi="Meiryo UI" w:cs="Meiryo UI" w:hint="eastAsia"/>
        </w:rPr>
        <w:t>BIOTRONIK社製</w:t>
      </w:r>
      <w:r w:rsidR="000262DB">
        <w:rPr>
          <w:rFonts w:ascii="Meiryo UI" w:eastAsia="Meiryo UI" w:hAnsi="Meiryo UI" w:cs="Meiryo UI" w:hint="eastAsia"/>
        </w:rPr>
        <w:t>条件付き</w:t>
      </w:r>
      <w:r w:rsidR="00F665C8">
        <w:rPr>
          <w:rFonts w:ascii="Meiryo UI" w:eastAsia="Meiryo UI" w:hAnsi="Meiryo UI" w:cs="Meiryo UI" w:hint="eastAsia"/>
        </w:rPr>
        <w:t>MRI対応</w:t>
      </w:r>
      <w:r w:rsidR="006A772F">
        <w:rPr>
          <w:rFonts w:ascii="Meiryo UI" w:eastAsia="Meiryo UI" w:hAnsi="Meiryo UI" w:cs="Meiryo UI" w:hint="eastAsia"/>
        </w:rPr>
        <w:t>CRT-D</w:t>
      </w:r>
      <w:r w:rsidR="00F30B3C" w:rsidRPr="00F665C8">
        <w:rPr>
          <w:rFonts w:ascii="Meiryo UI" w:eastAsia="Meiryo UI" w:hAnsi="Meiryo UI" w:cs="Meiryo UI" w:hint="eastAsia"/>
        </w:rPr>
        <w:t>を植え込まれた患者の安全確保</w:t>
      </w:r>
      <w:r>
        <w:rPr>
          <w:rFonts w:ascii="Meiryo UI" w:eastAsia="Meiryo UI" w:hAnsi="Meiryo UI" w:cs="Meiryo UI" w:hint="eastAsia"/>
        </w:rPr>
        <w:t>とMRI検査時の適正使用を目的として整備</w:t>
      </w:r>
      <w:r w:rsidR="00F30B3C" w:rsidRPr="00F665C8">
        <w:rPr>
          <w:rFonts w:ascii="Meiryo UI" w:eastAsia="Meiryo UI" w:hAnsi="Meiryo UI" w:cs="Meiryo UI" w:hint="eastAsia"/>
        </w:rPr>
        <w:t>する。</w:t>
      </w:r>
    </w:p>
    <w:p w:rsidR="00F30B3C" w:rsidRPr="00C40A81" w:rsidRDefault="00F30B3C" w:rsidP="00F30B3C">
      <w:pPr>
        <w:rPr>
          <w:rFonts w:ascii="Meiryo UI" w:eastAsia="Meiryo UI" w:hAnsi="Meiryo UI" w:cs="Meiryo UI"/>
        </w:rPr>
      </w:pPr>
    </w:p>
    <w:p w:rsidR="00F30B3C" w:rsidRPr="00F30B3C" w:rsidRDefault="00F30B3C" w:rsidP="00F30B3C">
      <w:pPr>
        <w:rPr>
          <w:rFonts w:ascii="Meiryo UI" w:eastAsia="Meiryo UI" w:hAnsi="Meiryo UI" w:cs="Meiryo UI"/>
          <w:b/>
        </w:rPr>
      </w:pPr>
      <w:r w:rsidRPr="00F30B3C">
        <w:rPr>
          <w:rFonts w:ascii="Meiryo UI" w:eastAsia="Meiryo UI" w:hAnsi="Meiryo UI" w:cs="Meiryo UI" w:hint="eastAsia"/>
          <w:b/>
        </w:rPr>
        <w:t>2．条件付きMRI対応</w:t>
      </w:r>
      <w:r w:rsidR="006A772F">
        <w:rPr>
          <w:rFonts w:ascii="Meiryo UI" w:eastAsia="Meiryo UI" w:hAnsi="Meiryo UI" w:cs="Meiryo UI" w:hint="eastAsia"/>
          <w:b/>
        </w:rPr>
        <w:t>CRT-D</w:t>
      </w:r>
      <w:r w:rsidRPr="00F30B3C">
        <w:rPr>
          <w:rFonts w:ascii="Meiryo UI" w:eastAsia="Meiryo UI" w:hAnsi="Meiryo UI" w:cs="Meiryo UI" w:hint="eastAsia"/>
          <w:b/>
        </w:rPr>
        <w:t>について</w:t>
      </w:r>
    </w:p>
    <w:p w:rsidR="00F30B3C" w:rsidRDefault="00F30B3C" w:rsidP="00171537">
      <w:pPr>
        <w:ind w:leftChars="202" w:left="424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条件付きMRI対応</w:t>
      </w:r>
      <w:r w:rsidR="006A772F">
        <w:rPr>
          <w:rFonts w:ascii="Meiryo UI" w:eastAsia="Meiryo UI" w:hAnsi="Meiryo UI" w:cs="Meiryo UI" w:hint="eastAsia"/>
        </w:rPr>
        <w:t>CRT-D</w:t>
      </w:r>
      <w:r>
        <w:rPr>
          <w:rFonts w:ascii="Meiryo UI" w:eastAsia="Meiryo UI" w:hAnsi="Meiryo UI" w:cs="Meiryo UI" w:hint="eastAsia"/>
        </w:rPr>
        <w:t>は、MR装置のタイプ、最大傾斜磁場スルーレートなどの</w:t>
      </w:r>
      <w:r w:rsidR="00623CD1">
        <w:rPr>
          <w:rFonts w:ascii="Meiryo UI" w:eastAsia="Meiryo UI" w:hAnsi="Meiryo UI" w:cs="Meiryo UI" w:hint="eastAsia"/>
        </w:rPr>
        <w:t>MR</w:t>
      </w:r>
      <w:r w:rsidR="00171537">
        <w:rPr>
          <w:rFonts w:ascii="Meiryo UI" w:eastAsia="Meiryo UI" w:hAnsi="Meiryo UI" w:cs="Meiryo UI" w:hint="eastAsia"/>
        </w:rPr>
        <w:t>装置</w:t>
      </w:r>
      <w:r w:rsidR="00623CD1">
        <w:rPr>
          <w:rFonts w:ascii="Meiryo UI" w:eastAsia="Meiryo UI" w:hAnsi="Meiryo UI" w:cs="Meiryo UI" w:hint="eastAsia"/>
        </w:rPr>
        <w:t>の</w:t>
      </w:r>
      <w:r>
        <w:rPr>
          <w:rFonts w:ascii="Meiryo UI" w:eastAsia="Meiryo UI" w:hAnsi="Meiryo UI" w:cs="Meiryo UI" w:hint="eastAsia"/>
        </w:rPr>
        <w:t>スペック、撮像</w:t>
      </w:r>
      <w:r w:rsidR="00543041">
        <w:rPr>
          <w:rFonts w:ascii="Meiryo UI" w:eastAsia="Meiryo UI" w:hAnsi="Meiryo UI" w:cs="Meiryo UI" w:hint="eastAsia"/>
        </w:rPr>
        <w:t>可能</w:t>
      </w:r>
      <w:r>
        <w:rPr>
          <w:rFonts w:ascii="Meiryo UI" w:eastAsia="Meiryo UI" w:hAnsi="Meiryo UI" w:cs="Meiryo UI" w:hint="eastAsia"/>
        </w:rPr>
        <w:t>設定</w:t>
      </w:r>
      <w:r w:rsidR="00AE5D5B">
        <w:rPr>
          <w:rFonts w:ascii="Meiryo UI" w:eastAsia="Meiryo UI" w:hAnsi="Meiryo UI" w:cs="Meiryo UI" w:hint="eastAsia"/>
        </w:rPr>
        <w:t>などMRIの検査条件と、</w:t>
      </w:r>
      <w:r w:rsidR="006A772F">
        <w:rPr>
          <w:rFonts w:ascii="Meiryo UI" w:eastAsia="Meiryo UI" w:hAnsi="Meiryo UI" w:cs="Meiryo UI" w:hint="eastAsia"/>
        </w:rPr>
        <w:t>CRT-D</w:t>
      </w:r>
      <w:r w:rsidR="00AE5D5B">
        <w:rPr>
          <w:rFonts w:ascii="Meiryo UI" w:eastAsia="Meiryo UI" w:hAnsi="Meiryo UI" w:cs="Meiryo UI" w:hint="eastAsia"/>
        </w:rPr>
        <w:t>および生体側の各種条件を全て満たしている場合に限定してMRI検査が可能となる。即ち、対象デバイスがインプラントされていれば無条件にMRI検査が可能となる訳ではないことに留意する。そのため、MRI検査までに</w:t>
      </w:r>
      <w:r w:rsidR="00543041">
        <w:rPr>
          <w:rFonts w:ascii="Meiryo UI" w:eastAsia="Meiryo UI" w:hAnsi="Meiryo UI" w:cs="Meiryo UI" w:hint="eastAsia"/>
        </w:rPr>
        <w:t>デバイス</w:t>
      </w:r>
      <w:r w:rsidR="00AE5D5B">
        <w:rPr>
          <w:rFonts w:ascii="Meiryo UI" w:eastAsia="Meiryo UI" w:hAnsi="Meiryo UI" w:cs="Meiryo UI" w:hint="eastAsia"/>
        </w:rPr>
        <w:t>管理医師による</w:t>
      </w:r>
      <w:r w:rsidR="006A772F">
        <w:rPr>
          <w:rFonts w:ascii="Meiryo UI" w:eastAsia="Meiryo UI" w:hAnsi="Meiryo UI" w:cs="Meiryo UI" w:hint="eastAsia"/>
        </w:rPr>
        <w:t>CRT-D</w:t>
      </w:r>
      <w:r w:rsidR="00C40A81">
        <w:rPr>
          <w:rFonts w:ascii="Meiryo UI" w:eastAsia="Meiryo UI" w:hAnsi="Meiryo UI" w:cs="Meiryo UI" w:hint="eastAsia"/>
        </w:rPr>
        <w:t>等の条件</w:t>
      </w:r>
      <w:r w:rsidR="006B3825">
        <w:rPr>
          <w:rFonts w:ascii="Meiryo UI" w:eastAsia="Meiryo UI" w:hAnsi="Meiryo UI" w:cs="Meiryo UI" w:hint="eastAsia"/>
        </w:rPr>
        <w:t>と各種実測値</w:t>
      </w:r>
      <w:r w:rsidR="00DA5E36">
        <w:rPr>
          <w:rFonts w:ascii="Meiryo UI" w:eastAsia="Meiryo UI" w:hAnsi="Meiryo UI" w:cs="Meiryo UI" w:hint="eastAsia"/>
        </w:rPr>
        <w:t>の確認、およびMRI</w:t>
      </w:r>
      <w:r w:rsidR="002B1471">
        <w:rPr>
          <w:rFonts w:ascii="Meiryo UI" w:eastAsia="Meiryo UI" w:hAnsi="Meiryo UI" w:cs="Meiryo UI" w:hint="eastAsia"/>
        </w:rPr>
        <w:t>検査実施時の放射線科での撮像</w:t>
      </w:r>
      <w:r w:rsidR="00543041">
        <w:rPr>
          <w:rFonts w:ascii="Meiryo UI" w:eastAsia="Meiryo UI" w:hAnsi="Meiryo UI" w:cs="Meiryo UI" w:hint="eastAsia"/>
        </w:rPr>
        <w:t>可能</w:t>
      </w:r>
      <w:r w:rsidR="002B1471">
        <w:rPr>
          <w:rFonts w:ascii="Meiryo UI" w:eastAsia="Meiryo UI" w:hAnsi="Meiryo UI" w:cs="Meiryo UI" w:hint="eastAsia"/>
        </w:rPr>
        <w:t>条件</w:t>
      </w:r>
      <w:r w:rsidR="00DA5E36">
        <w:rPr>
          <w:rFonts w:ascii="Meiryo UI" w:eastAsia="Meiryo UI" w:hAnsi="Meiryo UI" w:cs="Meiryo UI" w:hint="eastAsia"/>
        </w:rPr>
        <w:t>の確認が必須である。</w:t>
      </w:r>
    </w:p>
    <w:p w:rsidR="00DA5E36" w:rsidRPr="00011646" w:rsidRDefault="00DA5E36" w:rsidP="003F65A1">
      <w:pPr>
        <w:ind w:leftChars="67" w:left="141"/>
        <w:rPr>
          <w:rFonts w:ascii="Meiryo UI" w:eastAsia="Meiryo UI" w:hAnsi="Meiryo UI" w:cs="Meiryo UI"/>
          <w:b/>
        </w:rPr>
      </w:pPr>
      <w:r w:rsidRPr="00011646">
        <w:rPr>
          <w:rFonts w:ascii="Meiryo UI" w:eastAsia="Meiryo UI" w:hAnsi="Meiryo UI" w:cs="Meiryo UI" w:hint="eastAsia"/>
          <w:b/>
        </w:rPr>
        <w:t xml:space="preserve">　2.1　条件付きMRI対応</w:t>
      </w:r>
      <w:r w:rsidR="006A772F">
        <w:rPr>
          <w:rFonts w:ascii="Meiryo UI" w:eastAsia="Meiryo UI" w:hAnsi="Meiryo UI" w:cs="Meiryo UI" w:hint="eastAsia"/>
          <w:b/>
        </w:rPr>
        <w:t>CRT-D</w:t>
      </w:r>
      <w:r w:rsidRPr="00011646">
        <w:rPr>
          <w:rFonts w:ascii="Meiryo UI" w:eastAsia="Meiryo UI" w:hAnsi="Meiryo UI" w:cs="Meiryo UI" w:hint="eastAsia"/>
          <w:b/>
        </w:rPr>
        <w:t>患者の識別と確認カード</w:t>
      </w:r>
    </w:p>
    <w:p w:rsidR="00B00168" w:rsidRPr="001F6E28" w:rsidRDefault="00DA5E36" w:rsidP="001F6E28">
      <w:pPr>
        <w:ind w:leftChars="202" w:left="424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条件付きMRI対応</w:t>
      </w:r>
      <w:r w:rsidR="006A772F">
        <w:rPr>
          <w:rFonts w:ascii="Meiryo UI" w:eastAsia="Meiryo UI" w:hAnsi="Meiryo UI" w:cs="Meiryo UI" w:hint="eastAsia"/>
        </w:rPr>
        <w:t>CRT-D</w:t>
      </w:r>
      <w:r w:rsidR="00A70228">
        <w:rPr>
          <w:rFonts w:ascii="Meiryo UI" w:eastAsia="Meiryo UI" w:hAnsi="Meiryo UI" w:cs="Meiryo UI" w:hint="eastAsia"/>
        </w:rPr>
        <w:t>が植え込まれ、かつ特</w:t>
      </w:r>
      <w:r w:rsidR="00623CD1">
        <w:rPr>
          <w:rFonts w:ascii="Meiryo UI" w:eastAsia="Meiryo UI" w:hAnsi="Meiryo UI" w:cs="Meiryo UI" w:hint="eastAsia"/>
        </w:rPr>
        <w:t>定の条件を</w:t>
      </w:r>
      <w:r w:rsidR="00A70228">
        <w:rPr>
          <w:rFonts w:ascii="Meiryo UI" w:eastAsia="Meiryo UI" w:hAnsi="Meiryo UI" w:cs="Meiryo UI" w:hint="eastAsia"/>
        </w:rPr>
        <w:t>満たす患者</w:t>
      </w:r>
      <w:r w:rsidR="002B1471">
        <w:rPr>
          <w:rFonts w:ascii="Meiryo UI" w:eastAsia="Meiryo UI" w:hAnsi="Meiryo UI" w:cs="Meiryo UI" w:hint="eastAsia"/>
        </w:rPr>
        <w:t>には、植込み</w:t>
      </w:r>
      <w:r w:rsidR="00011646">
        <w:rPr>
          <w:rFonts w:ascii="Meiryo UI" w:eastAsia="Meiryo UI" w:hAnsi="Meiryo UI" w:cs="Meiryo UI" w:hint="eastAsia"/>
        </w:rPr>
        <w:t>後に担当医師</w:t>
      </w:r>
      <w:r w:rsidR="00C40A81">
        <w:rPr>
          <w:rFonts w:ascii="Meiryo UI" w:eastAsia="Meiryo UI" w:hAnsi="Meiryo UI" w:cs="Meiryo UI" w:hint="eastAsia"/>
        </w:rPr>
        <w:t>の申請に</w:t>
      </w:r>
      <w:r w:rsidR="00011646">
        <w:rPr>
          <w:rFonts w:ascii="Meiryo UI" w:eastAsia="Meiryo UI" w:hAnsi="Meiryo UI" w:cs="Meiryo UI" w:hint="eastAsia"/>
        </w:rPr>
        <w:t>より、</w:t>
      </w:r>
      <w:r w:rsidR="00841B57">
        <w:rPr>
          <w:rFonts w:ascii="Meiryo UI" w:eastAsia="Meiryo UI" w:hAnsi="Meiryo UI" w:cs="Meiryo UI" w:hint="eastAsia"/>
        </w:rPr>
        <w:t>バイオトロニックジャパン株式会社</w:t>
      </w:r>
      <w:r w:rsidR="00C40A81">
        <w:rPr>
          <w:rFonts w:ascii="Meiryo UI" w:eastAsia="Meiryo UI" w:hAnsi="Meiryo UI" w:cs="Meiryo UI" w:hint="eastAsia"/>
        </w:rPr>
        <w:t>より条件付きMRI対応</w:t>
      </w:r>
      <w:r w:rsidR="006A772F">
        <w:rPr>
          <w:rFonts w:ascii="Meiryo UI" w:eastAsia="Meiryo UI" w:hAnsi="Meiryo UI" w:cs="Meiryo UI" w:hint="eastAsia"/>
        </w:rPr>
        <w:t>CRT-D</w:t>
      </w:r>
      <w:r w:rsidR="00C40A81">
        <w:rPr>
          <w:rFonts w:ascii="Meiryo UI" w:eastAsia="Meiryo UI" w:hAnsi="Meiryo UI" w:cs="Meiryo UI" w:hint="eastAsia"/>
        </w:rPr>
        <w:t>が植込まれていることを示すIDカード（以下、確認カード）が発行されている。</w:t>
      </w:r>
      <w:r w:rsidR="00011646">
        <w:rPr>
          <w:rFonts w:ascii="Meiryo UI" w:eastAsia="Meiryo UI" w:hAnsi="Meiryo UI" w:cs="Meiryo UI" w:hint="eastAsia"/>
        </w:rPr>
        <w:t>MRI</w:t>
      </w:r>
      <w:r w:rsidR="002B1471">
        <w:rPr>
          <w:rFonts w:ascii="Meiryo UI" w:eastAsia="Meiryo UI" w:hAnsi="Meiryo UI" w:cs="Meiryo UI" w:hint="eastAsia"/>
        </w:rPr>
        <w:t>検査の際は</w:t>
      </w:r>
      <w:r w:rsidR="00C40A81">
        <w:rPr>
          <w:rFonts w:ascii="Meiryo UI" w:eastAsia="Meiryo UI" w:hAnsi="Meiryo UI" w:cs="Meiryo UI" w:hint="eastAsia"/>
        </w:rPr>
        <w:t>、患者自らが確認カードと</w:t>
      </w:r>
      <w:r w:rsidR="006A772F">
        <w:rPr>
          <w:rFonts w:ascii="Meiryo UI" w:eastAsia="Meiryo UI" w:hAnsi="Meiryo UI" w:cs="Meiryo UI" w:hint="eastAsia"/>
        </w:rPr>
        <w:t>CRT-D</w:t>
      </w:r>
      <w:r w:rsidR="00011646">
        <w:rPr>
          <w:rFonts w:ascii="Meiryo UI" w:eastAsia="Meiryo UI" w:hAnsi="Meiryo UI" w:cs="Meiryo UI" w:hint="eastAsia"/>
        </w:rPr>
        <w:t>手帳を</w:t>
      </w:r>
      <w:r w:rsidR="00C40A81">
        <w:rPr>
          <w:rFonts w:ascii="Meiryo UI" w:eastAsia="Meiryo UI" w:hAnsi="Meiryo UI" w:cs="Meiryo UI" w:hint="eastAsia"/>
        </w:rPr>
        <w:t>医師に</w:t>
      </w:r>
      <w:r w:rsidR="00011646">
        <w:rPr>
          <w:rFonts w:ascii="Meiryo UI" w:eastAsia="Meiryo UI" w:hAnsi="Meiryo UI" w:cs="Meiryo UI" w:hint="eastAsia"/>
        </w:rPr>
        <w:t>提示すること、および</w:t>
      </w:r>
      <w:r w:rsidR="00C40A81">
        <w:rPr>
          <w:rFonts w:ascii="Meiryo UI" w:eastAsia="Meiryo UI" w:hAnsi="Meiryo UI" w:cs="Meiryo UI" w:hint="eastAsia"/>
        </w:rPr>
        <w:t>医師の判断により</w:t>
      </w:r>
      <w:r w:rsidR="00011646">
        <w:rPr>
          <w:rFonts w:ascii="Meiryo UI" w:eastAsia="Meiryo UI" w:hAnsi="Meiryo UI" w:cs="Meiryo UI" w:hint="eastAsia"/>
        </w:rPr>
        <w:t>MRI</w:t>
      </w:r>
      <w:r w:rsidR="00D37E98">
        <w:rPr>
          <w:rFonts w:ascii="Meiryo UI" w:eastAsia="Meiryo UI" w:hAnsi="Meiryo UI" w:cs="Meiryo UI" w:hint="eastAsia"/>
        </w:rPr>
        <w:t>検査が受けられない場合も</w:t>
      </w:r>
      <w:r w:rsidR="00011646">
        <w:rPr>
          <w:rFonts w:ascii="Meiryo UI" w:eastAsia="Meiryo UI" w:hAnsi="Meiryo UI" w:cs="Meiryo UI" w:hint="eastAsia"/>
        </w:rPr>
        <w:t>あること等の説明が行われ、患者の承諾を得た上で</w:t>
      </w:r>
      <w:r w:rsidR="00623CD1">
        <w:rPr>
          <w:rFonts w:ascii="Meiryo UI" w:eastAsia="Meiryo UI" w:hAnsi="Meiryo UI" w:cs="Meiryo UI" w:hint="eastAsia"/>
        </w:rPr>
        <w:t>、</w:t>
      </w:r>
      <w:r w:rsidR="00C40A81">
        <w:rPr>
          <w:rFonts w:ascii="Meiryo UI" w:eastAsia="Meiryo UI" w:hAnsi="Meiryo UI" w:cs="Meiryo UI" w:hint="eastAsia"/>
        </w:rPr>
        <w:t>確認カードは発行されている。</w:t>
      </w:r>
    </w:p>
    <w:p w:rsidR="00750F00" w:rsidRDefault="00DE23A8" w:rsidP="00DE23A8">
      <w:pPr>
        <w:jc w:val="center"/>
        <w:rPr>
          <w:rFonts w:ascii="Meiryo UI" w:eastAsia="Meiryo UI" w:hAnsi="Meiryo UI" w:cs="Meiryo UI"/>
          <w:sz w:val="20"/>
          <w:szCs w:val="20"/>
        </w:rPr>
      </w:pPr>
      <w:r w:rsidRPr="00906EDE">
        <w:rPr>
          <w:rFonts w:ascii="Meiryo UI" w:eastAsia="Meiryo UI" w:hAnsi="Meiryo UI" w:cs="Meiryo UI" w:hint="eastAsia"/>
          <w:sz w:val="20"/>
          <w:szCs w:val="20"/>
        </w:rPr>
        <w:t>患者が所持する確認カード（見本）</w:t>
      </w:r>
    </w:p>
    <w:p w:rsidR="00B00168" w:rsidRDefault="00B00168" w:rsidP="00DE23A8">
      <w:pPr>
        <w:jc w:val="center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b/>
          <w:noProof/>
        </w:rPr>
        <w:drawing>
          <wp:anchor distT="0" distB="0" distL="114300" distR="114300" simplePos="0" relativeHeight="251662848" behindDoc="0" locked="0" layoutInCell="1" allowOverlap="1" wp14:anchorId="66E2FB89" wp14:editId="2CD89854">
            <wp:simplePos x="0" y="0"/>
            <wp:positionH relativeFrom="column">
              <wp:posOffset>3314700</wp:posOffset>
            </wp:positionH>
            <wp:positionV relativeFrom="paragraph">
              <wp:posOffset>0</wp:posOffset>
            </wp:positionV>
            <wp:extent cx="2590165" cy="1714500"/>
            <wp:effectExtent l="0" t="0" r="63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490" b="220"/>
                    <a:stretch/>
                  </pic:blipFill>
                  <pic:spPr bwMode="auto">
                    <a:xfrm>
                      <a:off x="0" y="0"/>
                      <a:ext cx="259016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eiryo UI" w:eastAsia="Meiryo UI" w:hAnsi="Meiryo UI" w:cs="Meiryo UI"/>
          <w:b/>
          <w:noProof/>
        </w:rPr>
        <w:drawing>
          <wp:anchor distT="0" distB="0" distL="114300" distR="114300" simplePos="0" relativeHeight="251661824" behindDoc="0" locked="0" layoutInCell="1" allowOverlap="1" wp14:anchorId="0E54AB0B" wp14:editId="61326F41">
            <wp:simplePos x="0" y="0"/>
            <wp:positionH relativeFrom="column">
              <wp:posOffset>466725</wp:posOffset>
            </wp:positionH>
            <wp:positionV relativeFrom="paragraph">
              <wp:posOffset>108585</wp:posOffset>
            </wp:positionV>
            <wp:extent cx="2528570" cy="1684655"/>
            <wp:effectExtent l="0" t="0" r="508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427"/>
                    <a:stretch/>
                  </pic:blipFill>
                  <pic:spPr bwMode="auto">
                    <a:xfrm>
                      <a:off x="0" y="0"/>
                      <a:ext cx="2528570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0168" w:rsidRDefault="00B00168" w:rsidP="00DE23A8">
      <w:pPr>
        <w:jc w:val="center"/>
        <w:rPr>
          <w:rFonts w:ascii="Meiryo UI" w:eastAsia="Meiryo UI" w:hAnsi="Meiryo UI" w:cs="Meiryo UI"/>
          <w:sz w:val="20"/>
          <w:szCs w:val="20"/>
        </w:rPr>
      </w:pPr>
    </w:p>
    <w:p w:rsidR="00B00168" w:rsidRDefault="00B00168" w:rsidP="00DE23A8">
      <w:pPr>
        <w:jc w:val="center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8E03E3" wp14:editId="4A37CF9D">
                <wp:simplePos x="0" y="0"/>
                <wp:positionH relativeFrom="column">
                  <wp:posOffset>2425065</wp:posOffset>
                </wp:positionH>
                <wp:positionV relativeFrom="paragraph">
                  <wp:posOffset>190500</wp:posOffset>
                </wp:positionV>
                <wp:extent cx="1562100" cy="495300"/>
                <wp:effectExtent l="0" t="0" r="0" b="0"/>
                <wp:wrapNone/>
                <wp:docPr id="2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1537" w:rsidRPr="001412C5" w:rsidRDefault="00171537" w:rsidP="00036EF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412C5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見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1412C5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90.95pt;margin-top:15pt;width:123pt;height:3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" filled="f" stroked="f" strokeweight="2pt">
                <v:path arrowok="t"/>
                <v:textbox>
                  <w:txbxContent>
                    <w:p w:rsidR="00171537" w:rsidRPr="001412C5" w:rsidRDefault="00171537" w:rsidP="00036EFA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1412C5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40"/>
                          <w:szCs w:val="40"/>
                        </w:rPr>
                        <w:t xml:space="preserve">見　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40"/>
                          <w:szCs w:val="40"/>
                        </w:rPr>
                        <w:t xml:space="preserve">　　</w:t>
                      </w:r>
                      <w:r w:rsidRPr="001412C5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40"/>
                          <w:szCs w:val="40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</w:p>
    <w:p w:rsidR="00B00168" w:rsidRDefault="00B00168" w:rsidP="00DE23A8">
      <w:pPr>
        <w:jc w:val="center"/>
        <w:rPr>
          <w:rFonts w:ascii="Meiryo UI" w:eastAsia="Meiryo UI" w:hAnsi="Meiryo UI" w:cs="Meiryo UI"/>
          <w:sz w:val="20"/>
          <w:szCs w:val="20"/>
        </w:rPr>
      </w:pPr>
    </w:p>
    <w:p w:rsidR="00B00168" w:rsidRDefault="00B00168" w:rsidP="00DE23A8">
      <w:pPr>
        <w:jc w:val="center"/>
        <w:rPr>
          <w:rFonts w:ascii="Meiryo UI" w:eastAsia="Meiryo UI" w:hAnsi="Meiryo UI" w:cs="Meiryo UI"/>
          <w:sz w:val="20"/>
          <w:szCs w:val="20"/>
        </w:rPr>
      </w:pPr>
    </w:p>
    <w:p w:rsidR="00B00168" w:rsidRPr="00906EDE" w:rsidRDefault="00B00168" w:rsidP="00DE23A8">
      <w:pPr>
        <w:jc w:val="center"/>
        <w:rPr>
          <w:rFonts w:ascii="Meiryo UI" w:eastAsia="Meiryo UI" w:hAnsi="Meiryo UI" w:cs="Meiryo UI"/>
          <w:sz w:val="20"/>
          <w:szCs w:val="20"/>
        </w:rPr>
      </w:pPr>
    </w:p>
    <w:p w:rsidR="00B00168" w:rsidRDefault="00B00168" w:rsidP="00B00168">
      <w:pPr>
        <w:widowControl/>
        <w:ind w:firstLineChars="500" w:firstLine="1050"/>
        <w:jc w:val="left"/>
        <w:rPr>
          <w:rFonts w:ascii="Meiryo UI" w:eastAsia="Meiryo UI" w:hAnsi="Meiryo UI" w:cs="Meiryo UI"/>
          <w:b/>
        </w:rPr>
      </w:pPr>
    </w:p>
    <w:p w:rsidR="00B00168" w:rsidRDefault="00B00168" w:rsidP="00B00168">
      <w:pPr>
        <w:widowControl/>
        <w:ind w:firstLineChars="500" w:firstLine="1050"/>
        <w:jc w:val="left"/>
        <w:rPr>
          <w:rFonts w:ascii="Meiryo UI" w:eastAsia="Meiryo UI" w:hAnsi="Meiryo UI" w:cs="Meiryo UI"/>
          <w:b/>
        </w:rPr>
      </w:pPr>
    </w:p>
    <w:p w:rsidR="00A46383" w:rsidRDefault="00A46383" w:rsidP="00B00168">
      <w:pPr>
        <w:widowControl/>
        <w:ind w:firstLineChars="500" w:firstLine="1050"/>
        <w:jc w:val="left"/>
        <w:rPr>
          <w:rFonts w:ascii="Meiryo UI" w:eastAsia="Meiryo UI" w:hAnsi="Meiryo UI" w:cs="Meiryo UI"/>
          <w:b/>
        </w:rPr>
      </w:pPr>
    </w:p>
    <w:p w:rsidR="00D8064B" w:rsidRPr="00011646" w:rsidRDefault="00D8064B" w:rsidP="003F65A1">
      <w:pPr>
        <w:ind w:leftChars="67" w:left="141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2.2</w:t>
      </w:r>
      <w:r w:rsidRPr="00011646">
        <w:rPr>
          <w:rFonts w:ascii="Meiryo UI" w:eastAsia="Meiryo UI" w:hAnsi="Meiryo UI" w:cs="Meiryo UI" w:hint="eastAsia"/>
          <w:b/>
        </w:rPr>
        <w:t xml:space="preserve">　</w:t>
      </w:r>
      <w:r w:rsidR="006264B6" w:rsidRPr="00011646">
        <w:rPr>
          <w:rFonts w:ascii="Meiryo UI" w:eastAsia="Meiryo UI" w:hAnsi="Meiryo UI" w:cs="Meiryo UI" w:hint="eastAsia"/>
          <w:b/>
        </w:rPr>
        <w:t xml:space="preserve"> </w:t>
      </w:r>
      <w:r w:rsidRPr="00011646">
        <w:rPr>
          <w:rFonts w:ascii="Meiryo UI" w:eastAsia="Meiryo UI" w:hAnsi="Meiryo UI" w:cs="Meiryo UI" w:hint="eastAsia"/>
          <w:b/>
        </w:rPr>
        <w:t>MRI</w:t>
      </w:r>
      <w:r w:rsidR="006264B6">
        <w:rPr>
          <w:rFonts w:ascii="Meiryo UI" w:eastAsia="Meiryo UI" w:hAnsi="Meiryo UI" w:cs="Meiryo UI" w:hint="eastAsia"/>
          <w:b/>
        </w:rPr>
        <w:t>検査のための、</w:t>
      </w:r>
      <w:r w:rsidR="006A772F">
        <w:rPr>
          <w:rFonts w:ascii="Meiryo UI" w:eastAsia="Meiryo UI" w:hAnsi="Meiryo UI" w:cs="Meiryo UI" w:hint="eastAsia"/>
          <w:b/>
        </w:rPr>
        <w:t>CRT-D</w:t>
      </w:r>
      <w:r w:rsidR="00213F98">
        <w:rPr>
          <w:rFonts w:ascii="Meiryo UI" w:eastAsia="Meiryo UI" w:hAnsi="Meiryo UI" w:cs="Meiryo UI" w:hint="eastAsia"/>
          <w:b/>
        </w:rPr>
        <w:t>等</w:t>
      </w:r>
      <w:r w:rsidR="006264B6">
        <w:rPr>
          <w:rFonts w:ascii="Meiryo UI" w:eastAsia="Meiryo UI" w:hAnsi="Meiryo UI" w:cs="Meiryo UI" w:hint="eastAsia"/>
          <w:b/>
        </w:rPr>
        <w:t>の</w:t>
      </w:r>
      <w:r>
        <w:rPr>
          <w:rFonts w:ascii="Meiryo UI" w:eastAsia="Meiryo UI" w:hAnsi="Meiryo UI" w:cs="Meiryo UI" w:hint="eastAsia"/>
          <w:b/>
        </w:rPr>
        <w:t>特定の条件について</w:t>
      </w:r>
    </w:p>
    <w:p w:rsidR="006264B6" w:rsidRPr="006264B6" w:rsidRDefault="00A46383" w:rsidP="00A46383">
      <w:pPr>
        <w:ind w:leftChars="202" w:left="424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6316FD">
        <w:rPr>
          <w:rFonts w:ascii="Meiryo UI" w:eastAsia="Meiryo UI" w:hAnsi="Meiryo UI" w:cs="Meiryo UI" w:hint="eastAsia"/>
        </w:rPr>
        <w:t>当該ペーシングシステムの</w:t>
      </w:r>
      <w:r w:rsidR="006264B6">
        <w:rPr>
          <w:rFonts w:ascii="Meiryo UI" w:eastAsia="Meiryo UI" w:hAnsi="Meiryo UI" w:cs="Meiryo UI" w:hint="eastAsia"/>
        </w:rPr>
        <w:t>MRI検査のための特定の条件を以下に記す。</w:t>
      </w:r>
    </w:p>
    <w:p w:rsidR="00011646" w:rsidRPr="00696EB1" w:rsidRDefault="00320113" w:rsidP="006264B6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</w:rPr>
      </w:pPr>
      <w:r w:rsidRPr="00696EB1">
        <w:rPr>
          <w:rFonts w:ascii="Meiryo UI" w:eastAsia="Meiryo UI" w:hAnsi="Meiryo UI" w:cs="Meiryo UI" w:hint="eastAsia"/>
        </w:rPr>
        <w:t>リードの植込み又は再固定後6週間を経過していること。</w:t>
      </w:r>
    </w:p>
    <w:p w:rsidR="006264B6" w:rsidRPr="008C7686" w:rsidRDefault="00495EFA" w:rsidP="006264B6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</w:rPr>
      </w:pPr>
      <w:r w:rsidRPr="008C7686">
        <w:rPr>
          <w:rFonts w:ascii="Meiryo UI" w:eastAsia="Meiryo UI" w:hAnsi="Meiryo UI" w:cs="Meiryo UI" w:hint="eastAsia"/>
        </w:rPr>
        <w:t>胸部に植え込まれていること</w:t>
      </w:r>
      <w:r w:rsidR="006264B6" w:rsidRPr="008C7686">
        <w:rPr>
          <w:rFonts w:ascii="Meiryo UI" w:eastAsia="Meiryo UI" w:hAnsi="Meiryo UI" w:cs="Meiryo UI" w:hint="eastAsia"/>
        </w:rPr>
        <w:t>（左右を問わない）</w:t>
      </w:r>
      <w:r w:rsidRPr="008C7686">
        <w:rPr>
          <w:rFonts w:ascii="Meiryo UI" w:eastAsia="Meiryo UI" w:hAnsi="Meiryo UI" w:cs="Meiryo UI" w:hint="eastAsia"/>
        </w:rPr>
        <w:t>。</w:t>
      </w:r>
    </w:p>
    <w:p w:rsidR="00E64E73" w:rsidRPr="00294D9B" w:rsidRDefault="001D6DC2" w:rsidP="00E64E73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</w:rPr>
      </w:pPr>
      <w:r w:rsidRPr="00294D9B">
        <w:rPr>
          <w:rFonts w:ascii="Meiryo UI" w:eastAsia="Meiryo UI" w:hAnsi="Meiryo UI" w:cs="Meiryo UI" w:hint="eastAsia"/>
        </w:rPr>
        <w:t>遺残リードやアダプタ類などMRI非対応品が体内にないこと。</w:t>
      </w:r>
      <w:r w:rsidR="00756E2D" w:rsidRPr="00294D9B">
        <w:rPr>
          <w:rFonts w:ascii="Meiryo UI" w:eastAsia="Meiryo UI" w:hAnsi="Meiryo UI" w:cs="Meiryo UI" w:hint="eastAsia"/>
        </w:rPr>
        <w:br/>
        <w:t>（</w:t>
      </w:r>
      <w:r w:rsidR="00E64E73" w:rsidRPr="00294D9B">
        <w:rPr>
          <w:rFonts w:ascii="Meiryo UI" w:eastAsia="Meiryo UI" w:hAnsi="Meiryo UI" w:cs="Meiryo UI" w:hint="eastAsia"/>
        </w:rPr>
        <w:t>心房ポートにIS-1</w:t>
      </w:r>
      <w:r w:rsidR="00C2724E" w:rsidRPr="00294D9B">
        <w:rPr>
          <w:rFonts w:ascii="Meiryo UI" w:eastAsia="Meiryo UI" w:hAnsi="Meiryo UI" w:cs="Meiryo UI" w:hint="eastAsia"/>
        </w:rPr>
        <w:t>ピン</w:t>
      </w:r>
      <w:r w:rsidR="00E64E73" w:rsidRPr="00294D9B">
        <w:rPr>
          <w:rFonts w:ascii="Meiryo UI" w:eastAsia="Meiryo UI" w:hAnsi="Meiryo UI" w:cs="Meiryo UI" w:hint="eastAsia"/>
        </w:rPr>
        <w:t>プラグ</w:t>
      </w:r>
      <w:r w:rsidR="00C2724E" w:rsidRPr="00294D9B">
        <w:rPr>
          <w:rFonts w:ascii="Meiryo UI" w:eastAsia="Meiryo UI" w:hAnsi="Meiryo UI" w:cs="Meiryo UI" w:hint="eastAsia"/>
        </w:rPr>
        <w:t>（ブラインドプラグ）</w:t>
      </w:r>
      <w:r w:rsidR="00E64E73" w:rsidRPr="00294D9B">
        <w:rPr>
          <w:rFonts w:ascii="Meiryo UI" w:eastAsia="Meiryo UI" w:hAnsi="Meiryo UI" w:cs="Meiryo UI" w:hint="eastAsia"/>
        </w:rPr>
        <w:t>を使用した場合</w:t>
      </w:r>
      <w:r w:rsidR="00756E2D" w:rsidRPr="00294D9B">
        <w:rPr>
          <w:rFonts w:ascii="Meiryo UI" w:eastAsia="Meiryo UI" w:hAnsi="Meiryo UI" w:cs="Meiryo UI" w:hint="eastAsia"/>
        </w:rPr>
        <w:t>を除く）</w:t>
      </w:r>
    </w:p>
    <w:p w:rsidR="006264B6" w:rsidRPr="008C7686" w:rsidRDefault="006B4479" w:rsidP="006264B6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バッテリステータスがERI又はEOSではないこと。</w:t>
      </w:r>
      <w:r w:rsidR="006264B6" w:rsidRPr="008C7686">
        <w:rPr>
          <w:rFonts w:ascii="Meiryo UI" w:eastAsia="Meiryo UI" w:hAnsi="Meiryo UI" w:cs="Meiryo UI" w:hint="eastAsia"/>
        </w:rPr>
        <w:t xml:space="preserve"> </w:t>
      </w:r>
    </w:p>
    <w:p w:rsidR="006264B6" w:rsidRPr="008C7686" w:rsidRDefault="001D6DC2" w:rsidP="006264B6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</w:rPr>
      </w:pPr>
      <w:r w:rsidRPr="008C7686">
        <w:rPr>
          <w:rFonts w:ascii="Meiryo UI" w:eastAsia="Meiryo UI" w:hAnsi="Meiryo UI" w:cs="Meiryo UI" w:hint="eastAsia"/>
        </w:rPr>
        <w:t>ペーシング閾値が2.0V（0.4ms）以下であること</w:t>
      </w:r>
      <w:r w:rsidR="00543041" w:rsidRPr="008C7686">
        <w:rPr>
          <w:rFonts w:ascii="Meiryo UI" w:eastAsia="Meiryo UI" w:hAnsi="Meiryo UI" w:cs="Meiryo UI" w:hint="eastAsia"/>
        </w:rPr>
        <w:t>。</w:t>
      </w:r>
      <w:r w:rsidR="00841B57">
        <w:rPr>
          <w:rFonts w:ascii="Meiryo UI" w:eastAsia="Meiryo UI" w:hAnsi="Meiryo UI" w:cs="Meiryo UI" w:hint="eastAsia"/>
        </w:rPr>
        <w:t>（左心室は除く）</w:t>
      </w:r>
    </w:p>
    <w:p w:rsidR="00213F98" w:rsidRPr="000E11F3" w:rsidRDefault="006264B6" w:rsidP="000E11F3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</w:rPr>
      </w:pPr>
      <w:r w:rsidRPr="008C7686">
        <w:rPr>
          <w:rFonts w:ascii="Meiryo UI" w:eastAsia="Meiryo UI" w:hAnsi="Meiryo UI" w:cs="Meiryo UI" w:hint="eastAsia"/>
        </w:rPr>
        <w:t>リードインピーダンス値が200～1,500Ωの範囲内であること。</w:t>
      </w:r>
    </w:p>
    <w:p w:rsidR="00BB2E0B" w:rsidRPr="008C7686" w:rsidRDefault="00BB2E0B" w:rsidP="00BB2E0B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</w:rPr>
      </w:pPr>
      <w:r w:rsidRPr="008C7686">
        <w:rPr>
          <w:rFonts w:ascii="Meiryo UI" w:eastAsia="Meiryo UI" w:hAnsi="Meiryo UI" w:cs="Meiryo UI" w:hint="eastAsia"/>
        </w:rPr>
        <w:t>MRI検査直前に、</w:t>
      </w:r>
      <w:r w:rsidR="00941F8F" w:rsidRPr="008C7686">
        <w:rPr>
          <w:rFonts w:ascii="Meiryo UI" w:eastAsia="Meiryo UI" w:hAnsi="Meiryo UI" w:cs="Meiryo UI" w:hint="eastAsia"/>
        </w:rPr>
        <w:t>MRI設定</w:t>
      </w:r>
      <w:r w:rsidR="004946F9" w:rsidRPr="008C7686">
        <w:rPr>
          <w:rFonts w:ascii="Meiryo UI" w:eastAsia="Meiryo UI" w:hAnsi="Meiryo UI" w:cs="Meiryo UI" w:hint="eastAsia"/>
        </w:rPr>
        <w:t>に設定す</w:t>
      </w:r>
      <w:r w:rsidRPr="008C7686">
        <w:rPr>
          <w:rFonts w:ascii="Meiryo UI" w:eastAsia="Meiryo UI" w:hAnsi="Meiryo UI" w:cs="Meiryo UI" w:hint="eastAsia"/>
        </w:rPr>
        <w:t>ること。</w:t>
      </w:r>
    </w:p>
    <w:p w:rsidR="00BB2E0B" w:rsidRPr="008C7686" w:rsidRDefault="00BB2E0B" w:rsidP="00BB2E0B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</w:rPr>
      </w:pPr>
      <w:r w:rsidRPr="008C7686">
        <w:rPr>
          <w:rFonts w:ascii="Meiryo UI" w:eastAsia="Meiryo UI" w:hAnsi="Meiryo UI" w:cs="Meiryo UI" w:hint="eastAsia"/>
        </w:rPr>
        <w:t>MRI検査後に、</w:t>
      </w:r>
      <w:r w:rsidR="00941F8F" w:rsidRPr="008C7686">
        <w:rPr>
          <w:rFonts w:ascii="Meiryo UI" w:eastAsia="Meiryo UI" w:hAnsi="Meiryo UI" w:cs="Meiryo UI" w:hint="eastAsia"/>
        </w:rPr>
        <w:t>MRI設定</w:t>
      </w:r>
      <w:r w:rsidR="004946F9" w:rsidRPr="008C7686">
        <w:rPr>
          <w:rFonts w:ascii="Meiryo UI" w:eastAsia="Meiryo UI" w:hAnsi="Meiryo UI" w:cs="Meiryo UI" w:hint="eastAsia"/>
        </w:rPr>
        <w:t>を解除し、元の設定に戻す</w:t>
      </w:r>
      <w:r w:rsidRPr="008C7686">
        <w:rPr>
          <w:rFonts w:ascii="Meiryo UI" w:eastAsia="Meiryo UI" w:hAnsi="Meiryo UI" w:cs="Meiryo UI" w:hint="eastAsia"/>
        </w:rPr>
        <w:t>こと。</w:t>
      </w:r>
    </w:p>
    <w:p w:rsidR="00BB2E0B" w:rsidRPr="008C7686" w:rsidRDefault="00BB2E0B" w:rsidP="003F65A1">
      <w:pPr>
        <w:ind w:leftChars="67" w:left="141"/>
        <w:rPr>
          <w:rFonts w:ascii="Meiryo UI" w:eastAsia="Meiryo UI" w:hAnsi="Meiryo UI" w:cs="Meiryo UI"/>
          <w:b/>
        </w:rPr>
      </w:pPr>
      <w:r w:rsidRPr="008C7686">
        <w:rPr>
          <w:rFonts w:ascii="Meiryo UI" w:eastAsia="Meiryo UI" w:hAnsi="Meiryo UI" w:cs="Meiryo UI" w:hint="eastAsia"/>
          <w:b/>
        </w:rPr>
        <w:t>2.</w:t>
      </w:r>
      <w:r w:rsidR="0004029C" w:rsidRPr="008C7686">
        <w:rPr>
          <w:rFonts w:ascii="Meiryo UI" w:eastAsia="Meiryo UI" w:hAnsi="Meiryo UI" w:cs="Meiryo UI" w:hint="eastAsia"/>
          <w:b/>
        </w:rPr>
        <w:t>3</w:t>
      </w:r>
      <w:r w:rsidRPr="008C7686">
        <w:rPr>
          <w:rFonts w:ascii="Meiryo UI" w:eastAsia="Meiryo UI" w:hAnsi="Meiryo UI" w:cs="Meiryo UI" w:hint="eastAsia"/>
          <w:b/>
        </w:rPr>
        <w:t xml:space="preserve">　 </w:t>
      </w:r>
      <w:r w:rsidR="0004029C" w:rsidRPr="008C7686">
        <w:rPr>
          <w:rFonts w:ascii="Meiryo UI" w:eastAsia="Meiryo UI" w:hAnsi="Meiryo UI" w:cs="Meiryo UI" w:hint="eastAsia"/>
          <w:b/>
        </w:rPr>
        <w:t>MR装置および撮像設定</w:t>
      </w:r>
      <w:r w:rsidRPr="008C7686">
        <w:rPr>
          <w:rFonts w:ascii="Meiryo UI" w:eastAsia="Meiryo UI" w:hAnsi="Meiryo UI" w:cs="Meiryo UI" w:hint="eastAsia"/>
          <w:b/>
        </w:rPr>
        <w:t>のための、特定の条件につい</w:t>
      </w:r>
      <w:r w:rsidR="0004029C" w:rsidRPr="008C7686">
        <w:rPr>
          <w:rFonts w:ascii="Meiryo UI" w:eastAsia="Meiryo UI" w:hAnsi="Meiryo UI" w:cs="Meiryo UI" w:hint="eastAsia"/>
          <w:b/>
        </w:rPr>
        <w:t>て</w:t>
      </w:r>
    </w:p>
    <w:p w:rsidR="00171537" w:rsidRPr="008C7686" w:rsidRDefault="00171537" w:rsidP="00171537">
      <w:pPr>
        <w:pStyle w:val="a3"/>
        <w:numPr>
          <w:ilvl w:val="0"/>
          <w:numId w:val="5"/>
        </w:numPr>
        <w:ind w:left="1260"/>
        <w:rPr>
          <w:rFonts w:ascii="Meiryo UI" w:eastAsia="Meiryo UI" w:hAnsi="Meiryo UI" w:cs="Meiryo UI"/>
        </w:rPr>
      </w:pPr>
      <w:r w:rsidRPr="008C7686">
        <w:rPr>
          <w:rFonts w:ascii="Meiryo UI" w:eastAsia="Meiryo UI" w:hAnsi="Meiryo UI" w:cs="Meiryo UI" w:hint="eastAsia"/>
        </w:rPr>
        <w:t>1.5Tの円筒型ボア装置であること。</w:t>
      </w:r>
    </w:p>
    <w:p w:rsidR="00171537" w:rsidRPr="008C7686" w:rsidRDefault="007B144A" w:rsidP="00171537">
      <w:pPr>
        <w:pStyle w:val="a3"/>
        <w:numPr>
          <w:ilvl w:val="0"/>
          <w:numId w:val="5"/>
        </w:numPr>
        <w:ind w:left="1260"/>
        <w:rPr>
          <w:rFonts w:ascii="Meiryo UI" w:eastAsia="Meiryo UI" w:hAnsi="Meiryo UI" w:cs="Meiryo UI"/>
        </w:rPr>
      </w:pPr>
      <w:r w:rsidRPr="008C7686">
        <w:rPr>
          <w:rFonts w:ascii="Meiryo UI" w:eastAsia="Meiryo UI" w:hAnsi="Meiryo UI" w:cs="Meiryo UI" w:hint="eastAsia"/>
        </w:rPr>
        <w:t>最大傾斜磁場スルーレート</w:t>
      </w:r>
      <w:r w:rsidR="00171537" w:rsidRPr="008C7686">
        <w:rPr>
          <w:rFonts w:ascii="Meiryo UI" w:eastAsia="Meiryo UI" w:hAnsi="Meiryo UI" w:cs="Meiryo UI" w:hint="eastAsia"/>
        </w:rPr>
        <w:t>、1軸あたり200T/m/s以下であること。</w:t>
      </w:r>
    </w:p>
    <w:p w:rsidR="00171537" w:rsidRPr="008C7686" w:rsidRDefault="006B4479" w:rsidP="00171537">
      <w:pPr>
        <w:pStyle w:val="a3"/>
        <w:numPr>
          <w:ilvl w:val="0"/>
          <w:numId w:val="5"/>
        </w:numPr>
        <w:ind w:left="126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局所送受信コイルを胸部に使用しないこと。</w:t>
      </w:r>
    </w:p>
    <w:p w:rsidR="00171537" w:rsidRPr="008C7686" w:rsidRDefault="00171537" w:rsidP="00171537">
      <w:pPr>
        <w:pStyle w:val="a3"/>
        <w:numPr>
          <w:ilvl w:val="0"/>
          <w:numId w:val="5"/>
        </w:numPr>
        <w:ind w:left="1260"/>
        <w:rPr>
          <w:rFonts w:ascii="Meiryo UI" w:eastAsia="Meiryo UI" w:hAnsi="Meiryo UI" w:cs="Meiryo UI"/>
        </w:rPr>
      </w:pPr>
      <w:r w:rsidRPr="008C7686">
        <w:rPr>
          <w:rFonts w:ascii="Meiryo UI" w:eastAsia="Meiryo UI" w:hAnsi="Meiryo UI" w:cs="Meiryo UI" w:hint="eastAsia"/>
        </w:rPr>
        <w:t>SAR（比吸収率）は、全身2.0W/Kg以内、頭部3.2W/Kg以内であること。</w:t>
      </w:r>
    </w:p>
    <w:p w:rsidR="00171537" w:rsidRDefault="006B4479" w:rsidP="00171537">
      <w:pPr>
        <w:pStyle w:val="a3"/>
        <w:numPr>
          <w:ilvl w:val="0"/>
          <w:numId w:val="5"/>
        </w:numPr>
        <w:ind w:left="126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MRI検査中は、原則としてMRI対応のパルスオキシメーターあるいは心電図モニターを</w:t>
      </w:r>
    </w:p>
    <w:p w:rsidR="00B84D1E" w:rsidRPr="00C218D1" w:rsidRDefault="00B84D1E" w:rsidP="00B84D1E">
      <w:pPr>
        <w:pStyle w:val="a3"/>
        <w:ind w:leftChars="0" w:left="126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用いた心拍の連続監視をすること。</w:t>
      </w:r>
    </w:p>
    <w:p w:rsidR="00171537" w:rsidRPr="00C218D1" w:rsidRDefault="00171537" w:rsidP="00171537">
      <w:pPr>
        <w:pStyle w:val="a3"/>
        <w:numPr>
          <w:ilvl w:val="0"/>
          <w:numId w:val="5"/>
        </w:numPr>
        <w:ind w:left="1260"/>
        <w:rPr>
          <w:rFonts w:ascii="Meiryo UI" w:eastAsia="Meiryo UI" w:hAnsi="Meiryo UI" w:cs="Meiryo UI"/>
        </w:rPr>
      </w:pPr>
      <w:r w:rsidRPr="00C218D1">
        <w:rPr>
          <w:rFonts w:ascii="Meiryo UI" w:eastAsia="Meiryo UI" w:hAnsi="Meiryo UI" w:cs="Meiryo UI" w:hint="eastAsia"/>
        </w:rPr>
        <w:t>電気的除細動器を準備しておくこと</w:t>
      </w:r>
      <w:r w:rsidR="008C7686" w:rsidRPr="00C218D1">
        <w:rPr>
          <w:rFonts w:ascii="Meiryo UI" w:eastAsia="Meiryo UI" w:hAnsi="Meiryo UI" w:cs="Meiryo UI" w:hint="eastAsia"/>
        </w:rPr>
        <w:t>。</w:t>
      </w:r>
    </w:p>
    <w:p w:rsidR="00841B57" w:rsidRPr="00841B57" w:rsidRDefault="00841B57" w:rsidP="00841B57">
      <w:pPr>
        <w:ind w:left="840"/>
        <w:rPr>
          <w:rFonts w:ascii="Meiryo UI" w:eastAsia="Meiryo UI" w:hAnsi="Meiryo UI" w:cs="Meiryo UI"/>
        </w:rPr>
      </w:pPr>
      <w:r w:rsidRPr="00841B57">
        <w:rPr>
          <w:rFonts w:ascii="Meiryo UI" w:eastAsia="Meiryo UI" w:hAnsi="Meiryo UI" w:cs="Meiryo UI" w:hint="eastAsia"/>
        </w:rPr>
        <w:t>※関連学会の施設基準により、近接した部屋に電気的除細動器を備えること。</w:t>
      </w:r>
    </w:p>
    <w:p w:rsidR="00171537" w:rsidRPr="00841B57" w:rsidRDefault="00171537" w:rsidP="00CC32E6">
      <w:pPr>
        <w:rPr>
          <w:rFonts w:ascii="Meiryo UI" w:eastAsia="Meiryo UI" w:hAnsi="Meiryo UI" w:cs="Meiryo UI"/>
          <w:b/>
        </w:rPr>
      </w:pPr>
    </w:p>
    <w:p w:rsidR="00A46383" w:rsidRPr="001F6E28" w:rsidRDefault="00B84D1E" w:rsidP="001F6E28">
      <w:pPr>
        <w:wordWrap w:val="0"/>
        <w:jc w:val="right"/>
        <w:rPr>
          <w:rFonts w:ascii="Meiryo UI" w:eastAsia="Meiryo UI" w:hAnsi="Meiryo UI" w:cs="Meiryo UI"/>
          <w:b/>
          <w:color w:val="FF0000"/>
        </w:rPr>
      </w:pPr>
      <w:r w:rsidRPr="00B84D1E">
        <w:rPr>
          <w:rFonts w:ascii="Meiryo UI" w:eastAsia="Meiryo UI" w:hAnsi="Meiryo UI" w:cs="Meiryo UI" w:hint="eastAsia"/>
          <w:b/>
          <w:color w:val="FF0000"/>
        </w:rPr>
        <w:t>※「MRI</w:t>
      </w:r>
      <w:r w:rsidR="00040D9F">
        <w:rPr>
          <w:rFonts w:ascii="Meiryo UI" w:eastAsia="Meiryo UI" w:hAnsi="Meiryo UI" w:cs="Meiryo UI" w:hint="eastAsia"/>
          <w:b/>
          <w:color w:val="FF0000"/>
        </w:rPr>
        <w:t>検査に関わる推奨事項に関しては添付文書</w:t>
      </w:r>
      <w:r w:rsidRPr="00B84D1E">
        <w:rPr>
          <w:rFonts w:ascii="Meiryo UI" w:eastAsia="Meiryo UI" w:hAnsi="Meiryo UI" w:cs="Meiryo UI" w:hint="eastAsia"/>
          <w:b/>
          <w:color w:val="FF0000"/>
        </w:rPr>
        <w:t>参照」</w:t>
      </w:r>
    </w:p>
    <w:p w:rsidR="00D00B46" w:rsidRDefault="00D00B46" w:rsidP="00CC32E6">
      <w:pPr>
        <w:rPr>
          <w:rFonts w:ascii="Meiryo UI" w:eastAsia="Meiryo UI" w:hAnsi="Meiryo UI" w:cs="Meiryo UI"/>
          <w:b/>
        </w:rPr>
      </w:pPr>
    </w:p>
    <w:p w:rsidR="00CC32E6" w:rsidRPr="00F30B3C" w:rsidRDefault="00CC32E6" w:rsidP="00CC32E6">
      <w:pPr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lastRenderedPageBreak/>
        <w:t>3</w:t>
      </w:r>
      <w:r w:rsidR="00A72052">
        <w:rPr>
          <w:rFonts w:ascii="Meiryo UI" w:eastAsia="Meiryo UI" w:hAnsi="Meiryo UI" w:cs="Meiryo UI" w:hint="eastAsia"/>
          <w:b/>
        </w:rPr>
        <w:t>．</w:t>
      </w:r>
      <w:r>
        <w:rPr>
          <w:rFonts w:ascii="Meiryo UI" w:eastAsia="Meiryo UI" w:hAnsi="Meiryo UI" w:cs="Meiryo UI" w:hint="eastAsia"/>
          <w:b/>
        </w:rPr>
        <w:t>MRI検査</w:t>
      </w:r>
      <w:r w:rsidR="00A72052">
        <w:rPr>
          <w:rFonts w:ascii="Meiryo UI" w:eastAsia="Meiryo UI" w:hAnsi="Meiryo UI" w:cs="Meiryo UI" w:hint="eastAsia"/>
          <w:b/>
        </w:rPr>
        <w:t>までのワーク</w:t>
      </w:r>
      <w:r>
        <w:rPr>
          <w:rFonts w:ascii="Meiryo UI" w:eastAsia="Meiryo UI" w:hAnsi="Meiryo UI" w:cs="Meiryo UI" w:hint="eastAsia"/>
          <w:b/>
        </w:rPr>
        <w:t>フローについて</w:t>
      </w:r>
    </w:p>
    <w:p w:rsidR="00B86BD1" w:rsidRDefault="00B86BD1" w:rsidP="00B86BD1">
      <w:pPr>
        <w:ind w:firstLineChars="100" w:firstLine="210"/>
        <w:jc w:val="left"/>
        <w:rPr>
          <w:rFonts w:ascii="Meiryo UI" w:eastAsia="Meiryo UI" w:hAnsi="Meiryo UI" w:cs="Meiryo UI"/>
          <w:b/>
        </w:rPr>
      </w:pPr>
    </w:p>
    <w:p w:rsidR="00F03663" w:rsidRDefault="00B86BD1" w:rsidP="003F65A1">
      <w:pPr>
        <w:ind w:leftChars="67" w:left="141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3</w:t>
      </w:r>
      <w:r w:rsidRPr="00011646">
        <w:rPr>
          <w:rFonts w:ascii="Meiryo UI" w:eastAsia="Meiryo UI" w:hAnsi="Meiryo UI" w:cs="Meiryo UI" w:hint="eastAsia"/>
          <w:b/>
        </w:rPr>
        <w:t>.1</w:t>
      </w:r>
      <w:r w:rsidR="008E5E0A">
        <w:rPr>
          <w:rFonts w:ascii="Meiryo UI" w:eastAsia="Meiryo UI" w:hAnsi="Meiryo UI" w:cs="Meiryo UI" w:hint="eastAsia"/>
          <w:b/>
        </w:rPr>
        <w:t xml:space="preserve">　MRI検査の適応の検討（リスクとベネフィットの検討）</w:t>
      </w:r>
    </w:p>
    <w:p w:rsidR="00B86BD1" w:rsidRDefault="00C51106" w:rsidP="003F65A1">
      <w:pPr>
        <w:ind w:leftChars="201" w:left="422"/>
        <w:jc w:val="left"/>
        <w:rPr>
          <w:rFonts w:ascii="Meiryo UI" w:eastAsia="Meiryo UI" w:hAnsi="Meiryo UI" w:cs="Meiryo UI"/>
        </w:rPr>
      </w:pPr>
      <w:r w:rsidRPr="00C51106">
        <w:rPr>
          <w:rFonts w:ascii="Meiryo UI" w:eastAsia="Meiryo UI" w:hAnsi="Meiryo UI" w:cs="Meiryo UI" w:hint="eastAsia"/>
        </w:rPr>
        <w:t>当該患者のMRI検査</w:t>
      </w:r>
      <w:r>
        <w:rPr>
          <w:rFonts w:ascii="Meiryo UI" w:eastAsia="Meiryo UI" w:hAnsi="Meiryo UI" w:cs="Meiryo UI" w:hint="eastAsia"/>
        </w:rPr>
        <w:t>にあたっては、検査依頼医師、</w:t>
      </w:r>
      <w:r w:rsidR="00543041">
        <w:rPr>
          <w:rFonts w:ascii="Meiryo UI" w:eastAsia="Meiryo UI" w:hAnsi="Meiryo UI" w:cs="Meiryo UI" w:hint="eastAsia"/>
        </w:rPr>
        <w:t>デバイス</w:t>
      </w:r>
      <w:r>
        <w:rPr>
          <w:rFonts w:ascii="Meiryo UI" w:eastAsia="Meiryo UI" w:hAnsi="Meiryo UI" w:cs="Meiryo UI" w:hint="eastAsia"/>
        </w:rPr>
        <w:t>管理医師、放射線診断専門医、或いはそれに準ずるMRI検査の経験が豊富な</w:t>
      </w:r>
      <w:r w:rsidR="00DE23A8">
        <w:rPr>
          <w:rFonts w:ascii="Meiryo UI" w:eastAsia="Meiryo UI" w:hAnsi="Meiryo UI" w:cs="Meiryo UI" w:hint="eastAsia"/>
        </w:rPr>
        <w:t>放射線科専門医にて、そのリスクとベネフィットを十分検討する。</w:t>
      </w:r>
    </w:p>
    <w:p w:rsidR="00DE23A8" w:rsidRDefault="00DE23A8" w:rsidP="00C51106">
      <w:pPr>
        <w:ind w:leftChars="100" w:left="735" w:hangingChars="250" w:hanging="525"/>
        <w:jc w:val="left"/>
        <w:rPr>
          <w:rFonts w:ascii="Meiryo UI" w:eastAsia="Meiryo UI" w:hAnsi="Meiryo UI" w:cs="Meiryo UI"/>
        </w:rPr>
      </w:pPr>
    </w:p>
    <w:p w:rsidR="00DE23A8" w:rsidRDefault="00DE23A8" w:rsidP="003F65A1">
      <w:pPr>
        <w:ind w:leftChars="67" w:left="141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3.2</w:t>
      </w:r>
      <w:r w:rsidRPr="00011646">
        <w:rPr>
          <w:rFonts w:ascii="Meiryo UI" w:eastAsia="Meiryo UI" w:hAnsi="Meiryo UI" w:cs="Meiryo UI" w:hint="eastAsia"/>
          <w:b/>
        </w:rPr>
        <w:t xml:space="preserve">　条件付きMRI対応</w:t>
      </w:r>
      <w:r w:rsidR="006A772F">
        <w:rPr>
          <w:rFonts w:ascii="Meiryo UI" w:eastAsia="Meiryo UI" w:hAnsi="Meiryo UI" w:cs="Meiryo UI" w:hint="eastAsia"/>
          <w:b/>
        </w:rPr>
        <w:t>CRT-D</w:t>
      </w:r>
      <w:r w:rsidRPr="00011646">
        <w:rPr>
          <w:rFonts w:ascii="Meiryo UI" w:eastAsia="Meiryo UI" w:hAnsi="Meiryo UI" w:cs="Meiryo UI" w:hint="eastAsia"/>
          <w:b/>
        </w:rPr>
        <w:t>患者の識別と</w:t>
      </w:r>
      <w:r>
        <w:rPr>
          <w:rFonts w:ascii="Meiryo UI" w:eastAsia="Meiryo UI" w:hAnsi="Meiryo UI" w:cs="Meiryo UI" w:hint="eastAsia"/>
          <w:b/>
        </w:rPr>
        <w:t>MRI検査の手続き</w:t>
      </w:r>
    </w:p>
    <w:p w:rsidR="009A23A0" w:rsidRPr="00040D9F" w:rsidRDefault="00DE23A8" w:rsidP="00040D9F">
      <w:pPr>
        <w:ind w:leftChars="202" w:left="424"/>
        <w:jc w:val="left"/>
        <w:rPr>
          <w:rFonts w:ascii="Meiryo UI" w:eastAsia="Meiryo UI" w:hAnsi="Meiryo UI" w:cs="Meiryo UI"/>
        </w:rPr>
      </w:pPr>
      <w:r w:rsidRPr="00DE23A8">
        <w:rPr>
          <w:rFonts w:ascii="Meiryo UI" w:eastAsia="Meiryo UI" w:hAnsi="Meiryo UI" w:cs="Meiryo UI" w:hint="eastAsia"/>
        </w:rPr>
        <w:t>MRI検査の適応が</w:t>
      </w:r>
      <w:r>
        <w:rPr>
          <w:rFonts w:ascii="Meiryo UI" w:eastAsia="Meiryo UI" w:hAnsi="Meiryo UI" w:cs="Meiryo UI" w:hint="eastAsia"/>
        </w:rPr>
        <w:t>あり、</w:t>
      </w:r>
      <w:r w:rsidR="006A772F">
        <w:rPr>
          <w:rFonts w:ascii="Meiryo UI" w:eastAsia="Meiryo UI" w:hAnsi="Meiryo UI" w:cs="Meiryo UI" w:hint="eastAsia"/>
        </w:rPr>
        <w:t>CRT-D</w:t>
      </w:r>
      <w:r>
        <w:rPr>
          <w:rFonts w:ascii="Meiryo UI" w:eastAsia="Meiryo UI" w:hAnsi="Meiryo UI" w:cs="Meiryo UI" w:hint="eastAsia"/>
        </w:rPr>
        <w:t>を除く従来のMRI検査条件に合致し、かつ患者から確認カードと</w:t>
      </w:r>
      <w:r w:rsidR="006A772F">
        <w:rPr>
          <w:rFonts w:ascii="Meiryo UI" w:eastAsia="Meiryo UI" w:hAnsi="Meiryo UI" w:cs="Meiryo UI" w:hint="eastAsia"/>
        </w:rPr>
        <w:t>CRT-D</w:t>
      </w:r>
      <w:r>
        <w:rPr>
          <w:rFonts w:ascii="Meiryo UI" w:eastAsia="Meiryo UI" w:hAnsi="Meiryo UI" w:cs="Meiryo UI" w:hint="eastAsia"/>
        </w:rPr>
        <w:t>手帳の提示があった場合には、バイオトロニックジャパン株式会社による所定の研修を修了し、認定を受けた</w:t>
      </w:r>
      <w:r w:rsidR="00543041">
        <w:rPr>
          <w:rFonts w:ascii="Meiryo UI" w:eastAsia="Meiryo UI" w:hAnsi="Meiryo UI" w:cs="Meiryo UI" w:hint="eastAsia"/>
        </w:rPr>
        <w:t>デバイス</w:t>
      </w:r>
      <w:r>
        <w:rPr>
          <w:rFonts w:ascii="Meiryo UI" w:eastAsia="Meiryo UI" w:hAnsi="Meiryo UI" w:cs="Meiryo UI" w:hint="eastAsia"/>
        </w:rPr>
        <w:t>管理医師に連絡</w:t>
      </w:r>
      <w:r w:rsidR="005402F1">
        <w:rPr>
          <w:rFonts w:ascii="Meiryo UI" w:eastAsia="Meiryo UI" w:hAnsi="Meiryo UI" w:cs="Meiryo UI" w:hint="eastAsia"/>
        </w:rPr>
        <w:t xml:space="preserve">する。 </w:t>
      </w:r>
      <w:r w:rsidR="00543041" w:rsidRPr="00B332B2">
        <w:rPr>
          <w:rFonts w:ascii="Meiryo UI" w:eastAsia="Meiryo UI" w:hAnsi="Meiryo UI" w:cs="Meiryo UI" w:hint="eastAsia"/>
        </w:rPr>
        <w:t>デバイス</w:t>
      </w:r>
      <w:r w:rsidRPr="00B332B2">
        <w:rPr>
          <w:rFonts w:ascii="Meiryo UI" w:eastAsia="Meiryo UI" w:hAnsi="Meiryo UI" w:cs="Meiryo UI" w:hint="eastAsia"/>
        </w:rPr>
        <w:t>管理医師は、</w:t>
      </w:r>
      <w:r w:rsidR="005402F1">
        <w:rPr>
          <w:rFonts w:ascii="Meiryo UI" w:eastAsia="Meiryo UI" w:hAnsi="Meiryo UI" w:cs="Meiryo UI" w:hint="eastAsia"/>
        </w:rPr>
        <w:t>当該患者の確認カードと</w:t>
      </w:r>
      <w:r w:rsidR="006A772F">
        <w:rPr>
          <w:rFonts w:ascii="Meiryo UI" w:eastAsia="Meiryo UI" w:hAnsi="Meiryo UI" w:cs="Meiryo UI" w:hint="eastAsia"/>
        </w:rPr>
        <w:t>CRT-D</w:t>
      </w:r>
      <w:r w:rsidR="003D78C0">
        <w:rPr>
          <w:rFonts w:ascii="Meiryo UI" w:eastAsia="Meiryo UI" w:hAnsi="Meiryo UI" w:cs="Meiryo UI" w:hint="eastAsia"/>
        </w:rPr>
        <w:t>手帳を自ら確認した上で、</w:t>
      </w:r>
      <w:r w:rsidR="005402F1">
        <w:rPr>
          <w:rFonts w:ascii="Meiryo UI" w:eastAsia="Meiryo UI" w:hAnsi="Meiryo UI" w:cs="Meiryo UI" w:hint="eastAsia"/>
        </w:rPr>
        <w:t>院内ルールに則り、</w:t>
      </w:r>
      <w:r w:rsidR="003D78C0">
        <w:rPr>
          <w:rFonts w:ascii="Meiryo UI" w:eastAsia="Meiryo UI" w:hAnsi="Meiryo UI" w:cs="Meiryo UI" w:hint="eastAsia"/>
        </w:rPr>
        <w:t>MRI検査の予約を入れる。患者には、MRI検査日時、およびMRI検査直前に</w:t>
      </w:r>
      <w:r w:rsidR="006A772F">
        <w:rPr>
          <w:rFonts w:ascii="Meiryo UI" w:eastAsia="Meiryo UI" w:hAnsi="Meiryo UI" w:cs="Meiryo UI" w:hint="eastAsia"/>
        </w:rPr>
        <w:t>CRT-D</w:t>
      </w:r>
      <w:r w:rsidR="003D78C0">
        <w:rPr>
          <w:rFonts w:ascii="Meiryo UI" w:eastAsia="Meiryo UI" w:hAnsi="Meiryo UI" w:cs="Meiryo UI" w:hint="eastAsia"/>
        </w:rPr>
        <w:t>チェックを行う旨を伝え、MRI検査当日も確認カードと</w:t>
      </w:r>
      <w:r w:rsidR="006A772F">
        <w:rPr>
          <w:rFonts w:ascii="Meiryo UI" w:eastAsia="Meiryo UI" w:hAnsi="Meiryo UI" w:cs="Meiryo UI" w:hint="eastAsia"/>
        </w:rPr>
        <w:t>CRT-D</w:t>
      </w:r>
      <w:r w:rsidR="003D78C0">
        <w:rPr>
          <w:rFonts w:ascii="Meiryo UI" w:eastAsia="Meiryo UI" w:hAnsi="Meiryo UI" w:cs="Meiryo UI" w:hint="eastAsia"/>
        </w:rPr>
        <w:t>手帳を</w:t>
      </w:r>
      <w:r w:rsidR="008E5E0A">
        <w:rPr>
          <w:rFonts w:ascii="Meiryo UI" w:eastAsia="Meiryo UI" w:hAnsi="Meiryo UI" w:cs="Meiryo UI" w:hint="eastAsia"/>
        </w:rPr>
        <w:t>必ず</w:t>
      </w:r>
      <w:r w:rsidR="003D78C0">
        <w:rPr>
          <w:rFonts w:ascii="Meiryo UI" w:eastAsia="Meiryo UI" w:hAnsi="Meiryo UI" w:cs="Meiryo UI" w:hint="eastAsia"/>
        </w:rPr>
        <w:t>持参し、提示するように伝える。同時に、MRI</w:t>
      </w:r>
      <w:r w:rsidR="008E5E0A">
        <w:rPr>
          <w:rFonts w:ascii="Meiryo UI" w:eastAsia="Meiryo UI" w:hAnsi="Meiryo UI" w:cs="Meiryo UI" w:hint="eastAsia"/>
        </w:rPr>
        <w:t>検査直前に行う</w:t>
      </w:r>
      <w:r w:rsidR="006A772F">
        <w:rPr>
          <w:rFonts w:ascii="Meiryo UI" w:eastAsia="Meiryo UI" w:hAnsi="Meiryo UI" w:cs="Meiryo UI" w:hint="eastAsia"/>
        </w:rPr>
        <w:t>CRT-D</w:t>
      </w:r>
      <w:r w:rsidR="008E5E0A">
        <w:rPr>
          <w:rFonts w:ascii="Meiryo UI" w:eastAsia="Meiryo UI" w:hAnsi="Meiryo UI" w:cs="Meiryo UI" w:hint="eastAsia"/>
        </w:rPr>
        <w:t>チェックの結果に</w:t>
      </w:r>
      <w:r w:rsidR="003D78C0">
        <w:rPr>
          <w:rFonts w:ascii="Meiryo UI" w:eastAsia="Meiryo UI" w:hAnsi="Meiryo UI" w:cs="Meiryo UI" w:hint="eastAsia"/>
        </w:rPr>
        <w:t>よっては、MRI検査を施行できない場合がある旨も伝える。</w:t>
      </w:r>
    </w:p>
    <w:p w:rsidR="00EE123C" w:rsidRPr="003F65A1" w:rsidRDefault="009102F8" w:rsidP="003F65A1">
      <w:pPr>
        <w:ind w:leftChars="202" w:left="424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MRI検査直前の</w:t>
      </w:r>
      <w:r w:rsidR="006A772F">
        <w:rPr>
          <w:rFonts w:ascii="Meiryo UI" w:eastAsia="Meiryo UI" w:hAnsi="Meiryo UI" w:cs="Meiryo UI" w:hint="eastAsia"/>
          <w:b/>
        </w:rPr>
        <w:t>CRT-D</w:t>
      </w:r>
      <w:r w:rsidRPr="009102F8">
        <w:rPr>
          <w:rFonts w:ascii="Meiryo UI" w:eastAsia="Meiryo UI" w:hAnsi="Meiryo UI" w:cs="Meiryo UI" w:hint="eastAsia"/>
          <w:b/>
        </w:rPr>
        <w:t>チェックのオーダーについて</w:t>
      </w:r>
      <w:r w:rsidR="003F65A1">
        <w:rPr>
          <w:rFonts w:ascii="Meiryo UI" w:eastAsia="Meiryo UI" w:hAnsi="Meiryo UI" w:cs="Meiryo UI" w:hint="eastAsia"/>
          <w:b/>
        </w:rPr>
        <w:t xml:space="preserve"> : </w:t>
      </w:r>
      <w:r>
        <w:rPr>
          <w:rFonts w:ascii="Meiryo UI" w:eastAsia="Meiryo UI" w:hAnsi="Meiryo UI" w:cs="Meiryo UI" w:hint="eastAsia"/>
        </w:rPr>
        <w:t>オーダーは、</w:t>
      </w:r>
      <w:r w:rsidR="00B332B2">
        <w:rPr>
          <w:rFonts w:ascii="Meiryo UI" w:eastAsia="Meiryo UI" w:hAnsi="Meiryo UI" w:cs="Meiryo UI" w:hint="eastAsia"/>
        </w:rPr>
        <w:t>デバイス</w:t>
      </w:r>
      <w:r>
        <w:rPr>
          <w:rFonts w:ascii="Meiryo UI" w:eastAsia="Meiryo UI" w:hAnsi="Meiryo UI" w:cs="Meiryo UI" w:hint="eastAsia"/>
        </w:rPr>
        <w:t>管理医師が行う。</w:t>
      </w:r>
    </w:p>
    <w:p w:rsidR="00B84D1E" w:rsidRPr="00841B57" w:rsidRDefault="009102F8" w:rsidP="00841B57">
      <w:pPr>
        <w:ind w:leftChars="202" w:left="424"/>
        <w:jc w:val="left"/>
        <w:rPr>
          <w:rFonts w:ascii="Meiryo UI" w:eastAsia="Meiryo UI" w:hAnsi="Meiryo UI" w:cs="Meiryo UI"/>
        </w:rPr>
      </w:pPr>
      <w:r w:rsidRPr="009102F8">
        <w:rPr>
          <w:rFonts w:ascii="Meiryo UI" w:eastAsia="Meiryo UI" w:hAnsi="Meiryo UI" w:cs="Meiryo UI" w:hint="eastAsia"/>
          <w:b/>
        </w:rPr>
        <w:t>MRI検査のオーダーについて</w:t>
      </w:r>
      <w:r w:rsidR="00916109">
        <w:rPr>
          <w:rFonts w:ascii="Meiryo UI" w:eastAsia="Meiryo UI" w:hAnsi="Meiryo UI" w:cs="Meiryo UI" w:hint="eastAsia"/>
        </w:rPr>
        <w:t xml:space="preserve"> : </w:t>
      </w:r>
      <w:r>
        <w:rPr>
          <w:rFonts w:ascii="Meiryo UI" w:eastAsia="Meiryo UI" w:hAnsi="Meiryo UI" w:cs="Meiryo UI" w:hint="eastAsia"/>
        </w:rPr>
        <w:t>オーダーは、</w:t>
      </w:r>
      <w:r w:rsidR="00B332B2">
        <w:rPr>
          <w:rFonts w:ascii="Meiryo UI" w:eastAsia="Meiryo UI" w:hAnsi="Meiryo UI" w:cs="Meiryo UI" w:hint="eastAsia"/>
        </w:rPr>
        <w:t>デバイス</w:t>
      </w:r>
      <w:r>
        <w:rPr>
          <w:rFonts w:ascii="Meiryo UI" w:eastAsia="Meiryo UI" w:hAnsi="Meiryo UI" w:cs="Meiryo UI" w:hint="eastAsia"/>
        </w:rPr>
        <w:t>管理医師</w:t>
      </w:r>
      <w:r w:rsidR="00040D9F">
        <w:rPr>
          <w:rFonts w:ascii="Meiryo UI" w:eastAsia="Meiryo UI" w:hAnsi="Meiryo UI" w:cs="Meiryo UI" w:hint="eastAsia"/>
        </w:rPr>
        <w:t>、または各施設においてあらかじめ研修を受けた医師</w:t>
      </w:r>
      <w:r>
        <w:rPr>
          <w:rFonts w:ascii="Meiryo UI" w:eastAsia="Meiryo UI" w:hAnsi="Meiryo UI" w:cs="Meiryo UI" w:hint="eastAsia"/>
        </w:rPr>
        <w:t>が行う。</w:t>
      </w:r>
    </w:p>
    <w:p w:rsidR="00B84D1E" w:rsidRDefault="00B84D1E">
      <w:pPr>
        <w:widowControl/>
        <w:jc w:val="left"/>
        <w:rPr>
          <w:rFonts w:ascii="Meiryo UI" w:eastAsia="Meiryo UI" w:hAnsi="Meiryo UI" w:cs="Meiryo UI"/>
          <w:b/>
        </w:rPr>
      </w:pPr>
    </w:p>
    <w:p w:rsidR="008E5E0A" w:rsidRDefault="00EE123C" w:rsidP="001F6E28">
      <w:pPr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4.</w:t>
      </w:r>
      <w:r w:rsidRPr="00011646">
        <w:rPr>
          <w:rFonts w:ascii="Meiryo UI" w:eastAsia="Meiryo UI" w:hAnsi="Meiryo UI" w:cs="Meiryo UI" w:hint="eastAsia"/>
          <w:b/>
        </w:rPr>
        <w:t xml:space="preserve">　条件付きMRI</w:t>
      </w:r>
      <w:r>
        <w:rPr>
          <w:rFonts w:ascii="Meiryo UI" w:eastAsia="Meiryo UI" w:hAnsi="Meiryo UI" w:cs="Meiryo UI" w:hint="eastAsia"/>
          <w:b/>
        </w:rPr>
        <w:t>対応</w:t>
      </w:r>
      <w:r w:rsidR="006A772F">
        <w:rPr>
          <w:rFonts w:ascii="Meiryo UI" w:eastAsia="Meiryo UI" w:hAnsi="Meiryo UI" w:cs="Meiryo UI" w:hint="eastAsia"/>
          <w:b/>
        </w:rPr>
        <w:t>CRT-D</w:t>
      </w:r>
      <w:r>
        <w:rPr>
          <w:rFonts w:ascii="Meiryo UI" w:eastAsia="Meiryo UI" w:hAnsi="Meiryo UI" w:cs="Meiryo UI" w:hint="eastAsia"/>
          <w:b/>
        </w:rPr>
        <w:t>患者のMRI検査当日のフロー</w:t>
      </w:r>
    </w:p>
    <w:p w:rsidR="00EE123C" w:rsidRDefault="00EE123C" w:rsidP="00916109">
      <w:pPr>
        <w:ind w:leftChars="67" w:left="141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 xml:space="preserve">4.1 </w:t>
      </w:r>
      <w:r w:rsidR="00D23B21">
        <w:rPr>
          <w:rFonts w:ascii="Meiryo UI" w:eastAsia="Meiryo UI" w:hAnsi="Meiryo UI" w:cs="Meiryo UI" w:hint="eastAsia"/>
          <w:b/>
        </w:rPr>
        <w:t>確認カードと</w:t>
      </w:r>
      <w:r w:rsidR="006A772F">
        <w:rPr>
          <w:rFonts w:ascii="Meiryo UI" w:eastAsia="Meiryo UI" w:hAnsi="Meiryo UI" w:cs="Meiryo UI" w:hint="eastAsia"/>
          <w:b/>
        </w:rPr>
        <w:t>CRT-D</w:t>
      </w:r>
      <w:r>
        <w:rPr>
          <w:rFonts w:ascii="Meiryo UI" w:eastAsia="Meiryo UI" w:hAnsi="Meiryo UI" w:cs="Meiryo UI" w:hint="eastAsia"/>
          <w:b/>
        </w:rPr>
        <w:t>手帳の確認</w:t>
      </w:r>
    </w:p>
    <w:p w:rsidR="00916109" w:rsidRDefault="00EE123C" w:rsidP="00916109">
      <w:pPr>
        <w:ind w:leftChars="202" w:left="424"/>
        <w:jc w:val="left"/>
        <w:rPr>
          <w:rFonts w:ascii="Meiryo UI" w:eastAsia="Meiryo UI" w:hAnsi="Meiryo UI" w:cs="Meiryo UI"/>
        </w:rPr>
      </w:pPr>
      <w:r w:rsidRPr="00EE123C">
        <w:rPr>
          <w:rFonts w:ascii="Meiryo UI" w:eastAsia="Meiryo UI" w:hAnsi="Meiryo UI" w:cs="Meiryo UI" w:hint="eastAsia"/>
        </w:rPr>
        <w:t>MRI検査</w:t>
      </w:r>
      <w:r>
        <w:rPr>
          <w:rFonts w:ascii="Meiryo UI" w:eastAsia="Meiryo UI" w:hAnsi="Meiryo UI" w:cs="Meiryo UI" w:hint="eastAsia"/>
        </w:rPr>
        <w:t>実施者は、確認カード</w:t>
      </w:r>
      <w:r w:rsidR="007A6FF3">
        <w:rPr>
          <w:rFonts w:ascii="Meiryo UI" w:eastAsia="Meiryo UI" w:hAnsi="Meiryo UI" w:cs="Meiryo UI" w:hint="eastAsia"/>
        </w:rPr>
        <w:t>と</w:t>
      </w:r>
      <w:r w:rsidR="006A772F">
        <w:rPr>
          <w:rFonts w:ascii="Meiryo UI" w:eastAsia="Meiryo UI" w:hAnsi="Meiryo UI" w:cs="Meiryo UI" w:hint="eastAsia"/>
        </w:rPr>
        <w:t>CRT-D</w:t>
      </w:r>
      <w:r w:rsidR="007A6FF3">
        <w:rPr>
          <w:rFonts w:ascii="Meiryo UI" w:eastAsia="Meiryo UI" w:hAnsi="Meiryo UI" w:cs="Meiryo UI" w:hint="eastAsia"/>
        </w:rPr>
        <w:t>手帳</w:t>
      </w:r>
      <w:r>
        <w:rPr>
          <w:rFonts w:ascii="Meiryo UI" w:eastAsia="Meiryo UI" w:hAnsi="Meiryo UI" w:cs="Meiryo UI" w:hint="eastAsia"/>
        </w:rPr>
        <w:t>の提示があった患者については、従来通</w:t>
      </w:r>
      <w:r w:rsidR="00B7736F">
        <w:rPr>
          <w:rFonts w:ascii="Meiryo UI" w:eastAsia="Meiryo UI" w:hAnsi="Meiryo UI" w:cs="Meiryo UI" w:hint="eastAsia"/>
        </w:rPr>
        <w:t>り、</w:t>
      </w:r>
      <w:r>
        <w:rPr>
          <w:rFonts w:ascii="Meiryo UI" w:eastAsia="Meiryo UI" w:hAnsi="Meiryo UI" w:cs="Meiryo UI" w:hint="eastAsia"/>
        </w:rPr>
        <w:t>MRI検査前問診にて</w:t>
      </w:r>
      <w:r w:rsidR="006A772F">
        <w:rPr>
          <w:rFonts w:ascii="Meiryo UI" w:eastAsia="Meiryo UI" w:hAnsi="Meiryo UI" w:cs="Meiryo UI" w:hint="eastAsia"/>
        </w:rPr>
        <w:t>CRT-D</w:t>
      </w:r>
      <w:r>
        <w:rPr>
          <w:rFonts w:ascii="Meiryo UI" w:eastAsia="Meiryo UI" w:hAnsi="Meiryo UI" w:cs="Meiryo UI" w:hint="eastAsia"/>
        </w:rPr>
        <w:t>以外の項目に問題がないことを確認する。</w:t>
      </w:r>
      <w:r w:rsidR="00B7736F">
        <w:rPr>
          <w:rFonts w:ascii="Meiryo UI" w:eastAsia="Meiryo UI" w:hAnsi="Meiryo UI" w:cs="Meiryo UI" w:hint="eastAsia"/>
        </w:rPr>
        <w:t>これらの</w:t>
      </w:r>
      <w:r>
        <w:rPr>
          <w:rFonts w:ascii="Meiryo UI" w:eastAsia="Meiryo UI" w:hAnsi="Meiryo UI" w:cs="Meiryo UI" w:hint="eastAsia"/>
        </w:rPr>
        <w:t>確認ができた場合に限定し、MRI検査の実施手順を進める。</w:t>
      </w:r>
      <w:r w:rsidR="00022D86">
        <w:rPr>
          <w:rFonts w:ascii="Meiryo UI" w:eastAsia="Meiryo UI" w:hAnsi="Meiryo UI" w:cs="Meiryo UI" w:hint="eastAsia"/>
        </w:rPr>
        <w:t>なお、</w:t>
      </w:r>
      <w:r w:rsidR="00022D86" w:rsidRPr="0023205D">
        <w:rPr>
          <w:rFonts w:ascii="Meiryo UI" w:eastAsia="Meiryo UI" w:hAnsi="Meiryo UI" w:cs="Meiryo UI" w:hint="eastAsia"/>
          <w:u w:val="single"/>
        </w:rPr>
        <w:t>確認カード</w:t>
      </w:r>
      <w:r w:rsidR="0023205D">
        <w:rPr>
          <w:rFonts w:ascii="Meiryo UI" w:eastAsia="Meiryo UI" w:hAnsi="Meiryo UI" w:cs="Meiryo UI" w:hint="eastAsia"/>
          <w:u w:val="single"/>
        </w:rPr>
        <w:t>について</w:t>
      </w:r>
      <w:r w:rsidR="00022D86" w:rsidRPr="0023205D">
        <w:rPr>
          <w:rFonts w:ascii="Meiryo UI" w:eastAsia="Meiryo UI" w:hAnsi="Meiryo UI" w:cs="Meiryo UI" w:hint="eastAsia"/>
          <w:u w:val="single"/>
        </w:rPr>
        <w:t>は、その写しを診療録に貼付するなど</w:t>
      </w:r>
      <w:r w:rsidR="00081BCE" w:rsidRPr="0023205D">
        <w:rPr>
          <w:rFonts w:ascii="Meiryo UI" w:eastAsia="Meiryo UI" w:hAnsi="Meiryo UI" w:cs="Meiryo UI" w:hint="eastAsia"/>
          <w:u w:val="single"/>
        </w:rPr>
        <w:t>し、記録を残す</w:t>
      </w:r>
      <w:r w:rsidR="00081BCE">
        <w:rPr>
          <w:rFonts w:ascii="Meiryo UI" w:eastAsia="Meiryo UI" w:hAnsi="Meiryo UI" w:cs="Meiryo UI" w:hint="eastAsia"/>
        </w:rPr>
        <w:t>。</w:t>
      </w:r>
    </w:p>
    <w:p w:rsidR="0023205D" w:rsidRDefault="008E5E0A" w:rsidP="00916109">
      <w:pPr>
        <w:ind w:leftChars="202" w:left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</w:t>
      </w:r>
      <w:r w:rsidR="00094628">
        <w:rPr>
          <w:rFonts w:ascii="Meiryo UI" w:eastAsia="Meiryo UI" w:hAnsi="Meiryo UI" w:cs="Meiryo UI" w:hint="eastAsia"/>
        </w:rPr>
        <w:t>下線は厚労</w:t>
      </w:r>
      <w:r w:rsidR="0023205D">
        <w:rPr>
          <w:rFonts w:ascii="Meiryo UI" w:eastAsia="Meiryo UI" w:hAnsi="Meiryo UI" w:cs="Meiryo UI" w:hint="eastAsia"/>
        </w:rPr>
        <w:t>省保険局医療課長通知</w:t>
      </w:r>
      <w:r w:rsidR="00B7736F">
        <w:rPr>
          <w:rFonts w:ascii="Meiryo UI" w:eastAsia="Meiryo UI" w:hAnsi="Meiryo UI" w:cs="Meiryo UI" w:hint="eastAsia"/>
        </w:rPr>
        <w:t>）</w:t>
      </w:r>
    </w:p>
    <w:p w:rsidR="007D0EA3" w:rsidRDefault="007D0EA3" w:rsidP="00916109">
      <w:pPr>
        <w:ind w:leftChars="202" w:left="424"/>
        <w:jc w:val="left"/>
        <w:rPr>
          <w:rFonts w:ascii="Meiryo UI" w:eastAsia="Meiryo UI" w:hAnsi="Meiryo UI" w:cs="Meiryo UI"/>
        </w:rPr>
      </w:pPr>
      <w:r>
        <w:rPr>
          <w:rFonts w:ascii="ＭＳ ゴシック" w:eastAsia="ＭＳ ゴシック"/>
          <w:noProof/>
          <w:kern w:val="0"/>
          <w:sz w:val="24"/>
          <w:szCs w:val="24"/>
        </w:rPr>
        <w:drawing>
          <wp:anchor distT="0" distB="0" distL="114300" distR="114300" simplePos="0" relativeHeight="251664896" behindDoc="1" locked="0" layoutInCell="1" allowOverlap="1" wp14:anchorId="57FCB33E" wp14:editId="14753601">
            <wp:simplePos x="0" y="0"/>
            <wp:positionH relativeFrom="column">
              <wp:posOffset>284259</wp:posOffset>
            </wp:positionH>
            <wp:positionV relativeFrom="paragraph">
              <wp:posOffset>67586</wp:posOffset>
            </wp:positionV>
            <wp:extent cx="6188710" cy="1465580"/>
            <wp:effectExtent l="0" t="0" r="2540" b="1270"/>
            <wp:wrapTight wrapText="bothSides">
              <wp:wrapPolygon edited="0">
                <wp:start x="0" y="0"/>
                <wp:lineTo x="0" y="21338"/>
                <wp:lineTo x="21542" y="21338"/>
                <wp:lineTo x="21542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E28" w:rsidRDefault="001F6E28" w:rsidP="00916109">
      <w:pPr>
        <w:ind w:leftChars="202" w:left="424"/>
        <w:jc w:val="left"/>
        <w:rPr>
          <w:rFonts w:ascii="Meiryo UI" w:eastAsia="Meiryo UI" w:hAnsi="Meiryo UI" w:cs="Meiryo UI"/>
        </w:rPr>
      </w:pPr>
    </w:p>
    <w:p w:rsidR="00D20F1F" w:rsidRDefault="00D20F1F" w:rsidP="00916109">
      <w:pPr>
        <w:ind w:leftChars="202" w:left="424"/>
        <w:jc w:val="left"/>
        <w:rPr>
          <w:rFonts w:ascii="Meiryo UI" w:eastAsia="Meiryo UI" w:hAnsi="Meiryo UI" w:cs="Meiryo UI"/>
        </w:rPr>
      </w:pPr>
    </w:p>
    <w:p w:rsidR="00D20F1F" w:rsidRDefault="00D20F1F" w:rsidP="00916109">
      <w:pPr>
        <w:ind w:leftChars="202" w:left="424"/>
        <w:jc w:val="left"/>
        <w:rPr>
          <w:rFonts w:ascii="Meiryo UI" w:eastAsia="Meiryo UI" w:hAnsi="Meiryo UI" w:cs="Meiryo UI"/>
        </w:rPr>
      </w:pPr>
    </w:p>
    <w:p w:rsidR="00916109" w:rsidRDefault="00EE123C" w:rsidP="00916109">
      <w:pPr>
        <w:ind w:leftChars="67" w:left="141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 xml:space="preserve">4.2 </w:t>
      </w:r>
      <w:r w:rsidR="00B332B2">
        <w:rPr>
          <w:rFonts w:ascii="Meiryo UI" w:eastAsia="Meiryo UI" w:hAnsi="Meiryo UI" w:cs="Meiryo UI" w:hint="eastAsia"/>
          <w:b/>
        </w:rPr>
        <w:t>デバイス</w:t>
      </w:r>
      <w:r>
        <w:rPr>
          <w:rFonts w:ascii="Meiryo UI" w:eastAsia="Meiryo UI" w:hAnsi="Meiryo UI" w:cs="Meiryo UI" w:hint="eastAsia"/>
          <w:b/>
        </w:rPr>
        <w:t>管理医師による確認と</w:t>
      </w:r>
      <w:r w:rsidR="00A007F3">
        <w:rPr>
          <w:rFonts w:ascii="Meiryo UI" w:eastAsia="Meiryo UI" w:hAnsi="Meiryo UI" w:cs="Meiryo UI" w:hint="eastAsia"/>
          <w:b/>
        </w:rPr>
        <w:t>MRI</w:t>
      </w:r>
      <w:r>
        <w:rPr>
          <w:rFonts w:ascii="Meiryo UI" w:eastAsia="Meiryo UI" w:hAnsi="Meiryo UI" w:cs="Meiryo UI" w:hint="eastAsia"/>
          <w:b/>
        </w:rPr>
        <w:t>検査実施の承認</w:t>
      </w:r>
    </w:p>
    <w:p w:rsidR="00916109" w:rsidRDefault="00B332B2" w:rsidP="00916109">
      <w:pPr>
        <w:ind w:leftChars="202" w:left="424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</w:rPr>
        <w:t>デバイス</w:t>
      </w:r>
      <w:r w:rsidR="00EE123C" w:rsidRPr="00EE123C">
        <w:rPr>
          <w:rFonts w:ascii="Meiryo UI" w:eastAsia="Meiryo UI" w:hAnsi="Meiryo UI" w:cs="Meiryo UI" w:hint="eastAsia"/>
        </w:rPr>
        <w:t>管理医師は、</w:t>
      </w:r>
      <w:r w:rsidR="00167AC9">
        <w:rPr>
          <w:rFonts w:ascii="Meiryo UI" w:eastAsia="Meiryo UI" w:hAnsi="Meiryo UI" w:cs="Meiryo UI" w:hint="eastAsia"/>
        </w:rPr>
        <w:t>当該患者の</w:t>
      </w:r>
      <w:r w:rsidR="006A772F">
        <w:rPr>
          <w:rFonts w:ascii="Meiryo UI" w:eastAsia="Meiryo UI" w:hAnsi="Meiryo UI" w:cs="Meiryo UI" w:hint="eastAsia"/>
        </w:rPr>
        <w:t>CRT-D</w:t>
      </w:r>
      <w:r w:rsidR="00167AC9">
        <w:rPr>
          <w:rFonts w:ascii="Meiryo UI" w:eastAsia="Meiryo UI" w:hAnsi="Meiryo UI" w:cs="Meiryo UI" w:hint="eastAsia"/>
        </w:rPr>
        <w:t>チェック</w:t>
      </w:r>
      <w:r w:rsidR="002B1471">
        <w:rPr>
          <w:rFonts w:ascii="Meiryo UI" w:eastAsia="Meiryo UI" w:hAnsi="Meiryo UI" w:cs="Meiryo UI" w:hint="eastAsia"/>
        </w:rPr>
        <w:t>のデータ（ペーシング閾値</w:t>
      </w:r>
      <w:r w:rsidR="00EE123C">
        <w:rPr>
          <w:rFonts w:ascii="Meiryo UI" w:eastAsia="Meiryo UI" w:hAnsi="Meiryo UI" w:cs="Meiryo UI" w:hint="eastAsia"/>
        </w:rPr>
        <w:t>とリードインピーダンス値</w:t>
      </w:r>
      <w:r w:rsidR="008539B6">
        <w:rPr>
          <w:rFonts w:ascii="Meiryo UI" w:eastAsia="Meiryo UI" w:hAnsi="Meiryo UI" w:cs="Meiryo UI" w:hint="eastAsia"/>
        </w:rPr>
        <w:t>等</w:t>
      </w:r>
      <w:r w:rsidR="00EE123C">
        <w:rPr>
          <w:rFonts w:ascii="Meiryo UI" w:eastAsia="Meiryo UI" w:hAnsi="Meiryo UI" w:cs="Meiryo UI" w:hint="eastAsia"/>
        </w:rPr>
        <w:t>）</w:t>
      </w:r>
      <w:r w:rsidR="007F6BDC">
        <w:rPr>
          <w:rFonts w:ascii="Meiryo UI" w:eastAsia="Meiryo UI" w:hAnsi="Meiryo UI" w:cs="Meiryo UI" w:hint="eastAsia"/>
        </w:rPr>
        <w:t>の</w:t>
      </w:r>
      <w:r w:rsidR="00EE123C">
        <w:rPr>
          <w:rFonts w:ascii="Meiryo UI" w:eastAsia="Meiryo UI" w:hAnsi="Meiryo UI" w:cs="Meiryo UI" w:hint="eastAsia"/>
        </w:rPr>
        <w:t>確認</w:t>
      </w:r>
      <w:r w:rsidR="00A007F3">
        <w:rPr>
          <w:rFonts w:ascii="Meiryo UI" w:eastAsia="Meiryo UI" w:hAnsi="Meiryo UI" w:cs="Meiryo UI" w:hint="eastAsia"/>
        </w:rPr>
        <w:t>を行い、計測結果</w:t>
      </w:r>
      <w:r w:rsidR="007F6BDC">
        <w:rPr>
          <w:rFonts w:ascii="Meiryo UI" w:eastAsia="Meiryo UI" w:hAnsi="Meiryo UI" w:cs="Meiryo UI" w:hint="eastAsia"/>
        </w:rPr>
        <w:t>を</w:t>
      </w:r>
      <w:r w:rsidR="006A772F">
        <w:rPr>
          <w:rFonts w:ascii="Meiryo UI" w:eastAsia="Meiryo UI" w:hAnsi="Meiryo UI" w:cs="Meiryo UI" w:hint="eastAsia"/>
        </w:rPr>
        <w:t>CRT-D</w:t>
      </w:r>
      <w:r w:rsidR="007F6BDC">
        <w:rPr>
          <w:rFonts w:ascii="Meiryo UI" w:eastAsia="Meiryo UI" w:hAnsi="Meiryo UI" w:cs="Meiryo UI" w:hint="eastAsia"/>
        </w:rPr>
        <w:t>手帳に記録する</w:t>
      </w:r>
      <w:r w:rsidR="00FA1D0D">
        <w:rPr>
          <w:rFonts w:ascii="Meiryo UI" w:eastAsia="Meiryo UI" w:hAnsi="Meiryo UI" w:cs="Meiryo UI" w:hint="eastAsia"/>
        </w:rPr>
        <w:t>か、記録を指示する</w:t>
      </w:r>
      <w:r w:rsidR="007F6BDC">
        <w:rPr>
          <w:rFonts w:ascii="Meiryo UI" w:eastAsia="Meiryo UI" w:hAnsi="Meiryo UI" w:cs="Meiryo UI" w:hint="eastAsia"/>
        </w:rPr>
        <w:t>。</w:t>
      </w:r>
      <w:r w:rsidR="00167AC9">
        <w:rPr>
          <w:rFonts w:ascii="Meiryo UI" w:eastAsia="Meiryo UI" w:hAnsi="Meiryo UI" w:cs="Meiryo UI" w:hint="eastAsia"/>
        </w:rPr>
        <w:t>データを含む</w:t>
      </w:r>
      <w:r w:rsidR="007F6BDC">
        <w:rPr>
          <w:rFonts w:ascii="Meiryo UI" w:eastAsia="Meiryo UI" w:hAnsi="Meiryo UI" w:cs="Meiryo UI" w:hint="eastAsia"/>
        </w:rPr>
        <w:t>特定の条件を</w:t>
      </w:r>
      <w:r w:rsidR="00167AC9">
        <w:rPr>
          <w:rFonts w:ascii="Meiryo UI" w:eastAsia="Meiryo UI" w:hAnsi="Meiryo UI" w:cs="Meiryo UI" w:hint="eastAsia"/>
        </w:rPr>
        <w:t>全て</w:t>
      </w:r>
      <w:r w:rsidR="007F6BDC">
        <w:rPr>
          <w:rFonts w:ascii="Meiryo UI" w:eastAsia="Meiryo UI" w:hAnsi="Meiryo UI" w:cs="Meiryo UI" w:hint="eastAsia"/>
        </w:rPr>
        <w:t>満たしている場合は、MRI検査を承認する</w:t>
      </w:r>
      <w:r w:rsidR="006A48B0">
        <w:rPr>
          <w:rFonts w:ascii="Meiryo UI" w:eastAsia="Meiryo UI" w:hAnsi="Meiryo UI" w:cs="Meiryo UI" w:hint="eastAsia"/>
        </w:rPr>
        <w:t>。</w:t>
      </w:r>
      <w:r>
        <w:rPr>
          <w:rFonts w:ascii="Meiryo UI" w:eastAsia="Meiryo UI" w:hAnsi="Meiryo UI" w:cs="Meiryo UI" w:hint="eastAsia"/>
        </w:rPr>
        <w:t>デバイス</w:t>
      </w:r>
      <w:r w:rsidR="00B932DE">
        <w:rPr>
          <w:rFonts w:ascii="Meiryo UI" w:eastAsia="Meiryo UI" w:hAnsi="Meiryo UI" w:cs="Meiryo UI" w:hint="eastAsia"/>
        </w:rPr>
        <w:t>管理医師が不在の場合は、MRI</w:t>
      </w:r>
      <w:r>
        <w:rPr>
          <w:rFonts w:ascii="Meiryo UI" w:eastAsia="Meiryo UI" w:hAnsi="Meiryo UI" w:cs="Meiryo UI" w:hint="eastAsia"/>
        </w:rPr>
        <w:t>検査の手順を一時中止し、デバイス</w:t>
      </w:r>
      <w:r w:rsidR="00B932DE">
        <w:rPr>
          <w:rFonts w:ascii="Meiryo UI" w:eastAsia="Meiryo UI" w:hAnsi="Meiryo UI" w:cs="Meiryo UI" w:hint="eastAsia"/>
        </w:rPr>
        <w:t>管理医師が</w:t>
      </w:r>
      <w:r w:rsidR="00167AC9">
        <w:rPr>
          <w:rFonts w:ascii="Meiryo UI" w:eastAsia="Meiryo UI" w:hAnsi="Meiryo UI" w:cs="Meiryo UI" w:hint="eastAsia"/>
        </w:rPr>
        <w:t>上記</w:t>
      </w:r>
      <w:r w:rsidR="00B932DE">
        <w:rPr>
          <w:rFonts w:ascii="Meiryo UI" w:eastAsia="Meiryo UI" w:hAnsi="Meiryo UI" w:cs="Meiryo UI" w:hint="eastAsia"/>
        </w:rPr>
        <w:t>確認</w:t>
      </w:r>
      <w:r w:rsidR="00167AC9">
        <w:rPr>
          <w:rFonts w:ascii="Meiryo UI" w:eastAsia="Meiryo UI" w:hAnsi="Meiryo UI" w:cs="Meiryo UI" w:hint="eastAsia"/>
        </w:rPr>
        <w:t>を</w:t>
      </w:r>
      <w:r w:rsidR="00B932DE">
        <w:rPr>
          <w:rFonts w:ascii="Meiryo UI" w:eastAsia="Meiryo UI" w:hAnsi="Meiryo UI" w:cs="Meiryo UI" w:hint="eastAsia"/>
        </w:rPr>
        <w:t>するまで</w:t>
      </w:r>
      <w:r w:rsidR="00167AC9">
        <w:rPr>
          <w:rFonts w:ascii="Meiryo UI" w:eastAsia="Meiryo UI" w:hAnsi="Meiryo UI" w:cs="Meiryo UI" w:hint="eastAsia"/>
        </w:rPr>
        <w:t>は</w:t>
      </w:r>
      <w:r w:rsidR="00B932DE">
        <w:rPr>
          <w:rFonts w:ascii="Meiryo UI" w:eastAsia="Meiryo UI" w:hAnsi="Meiryo UI" w:cs="Meiryo UI" w:hint="eastAsia"/>
        </w:rPr>
        <w:t>MRI検査を行わない。</w:t>
      </w:r>
    </w:p>
    <w:p w:rsidR="00B932DE" w:rsidRDefault="00B932DE" w:rsidP="00B932DE">
      <w:pPr>
        <w:jc w:val="left"/>
        <w:rPr>
          <w:rFonts w:ascii="Meiryo UI" w:eastAsia="Meiryo UI" w:hAnsi="Meiryo UI" w:cs="Meiryo UI"/>
        </w:rPr>
      </w:pPr>
    </w:p>
    <w:p w:rsidR="00D00B46" w:rsidRDefault="00D00B46" w:rsidP="00B932DE">
      <w:pPr>
        <w:jc w:val="left"/>
        <w:rPr>
          <w:rFonts w:ascii="Meiryo UI" w:eastAsia="Meiryo UI" w:hAnsi="Meiryo UI" w:cs="Meiryo UI"/>
        </w:rPr>
      </w:pPr>
    </w:p>
    <w:p w:rsidR="00D00B46" w:rsidRPr="00105A2C" w:rsidRDefault="00D00B46" w:rsidP="00B932DE">
      <w:pPr>
        <w:jc w:val="left"/>
        <w:rPr>
          <w:rFonts w:ascii="Meiryo UI" w:eastAsia="Meiryo UI" w:hAnsi="Meiryo UI" w:cs="Meiryo UI"/>
        </w:rPr>
      </w:pPr>
    </w:p>
    <w:p w:rsidR="006A48B0" w:rsidRPr="00C218D1" w:rsidRDefault="006A48B0" w:rsidP="00916109">
      <w:pPr>
        <w:ind w:leftChars="67" w:left="141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lastRenderedPageBreak/>
        <w:t xml:space="preserve">4.3 </w:t>
      </w:r>
      <w:r w:rsidR="006A772F">
        <w:rPr>
          <w:rFonts w:ascii="Meiryo UI" w:eastAsia="Meiryo UI" w:hAnsi="Meiryo UI" w:cs="Meiryo UI" w:hint="eastAsia"/>
          <w:b/>
        </w:rPr>
        <w:t>CRT-D</w:t>
      </w:r>
      <w:r w:rsidR="00105A2C">
        <w:rPr>
          <w:rFonts w:ascii="Meiryo UI" w:eastAsia="Meiryo UI" w:hAnsi="Meiryo UI" w:cs="Meiryo UI" w:hint="eastAsia"/>
          <w:b/>
        </w:rPr>
        <w:t>（</w:t>
      </w:r>
      <w:r w:rsidR="00941F8F">
        <w:rPr>
          <w:rFonts w:ascii="Meiryo UI" w:eastAsia="Meiryo UI" w:hAnsi="Meiryo UI" w:cs="Meiryo UI" w:hint="eastAsia"/>
          <w:b/>
        </w:rPr>
        <w:t>MR</w:t>
      </w:r>
      <w:r w:rsidR="00941F8F" w:rsidRPr="00C218D1">
        <w:rPr>
          <w:rFonts w:ascii="Meiryo UI" w:eastAsia="Meiryo UI" w:hAnsi="Meiryo UI" w:cs="Meiryo UI" w:hint="eastAsia"/>
          <w:b/>
        </w:rPr>
        <w:t>I設定</w:t>
      </w:r>
      <w:r w:rsidR="00105A2C" w:rsidRPr="00C218D1">
        <w:rPr>
          <w:rFonts w:ascii="Meiryo UI" w:eastAsia="Meiryo UI" w:hAnsi="Meiryo UI" w:cs="Meiryo UI"/>
          <w:b/>
        </w:rPr>
        <w:t>）</w:t>
      </w:r>
      <w:r w:rsidR="00105A2C" w:rsidRPr="00C218D1">
        <w:rPr>
          <w:rFonts w:ascii="Meiryo UI" w:eastAsia="Meiryo UI" w:hAnsi="Meiryo UI" w:cs="Meiryo UI" w:hint="eastAsia"/>
          <w:b/>
        </w:rPr>
        <w:t>の設定</w:t>
      </w:r>
    </w:p>
    <w:p w:rsidR="001D36ED" w:rsidRPr="008C7686" w:rsidRDefault="006A48B0" w:rsidP="001F6E28">
      <w:pPr>
        <w:ind w:leftChars="200" w:left="424" w:hangingChars="2" w:hanging="4"/>
        <w:jc w:val="left"/>
        <w:rPr>
          <w:rFonts w:ascii="Meiryo UI" w:eastAsia="Meiryo UI" w:hAnsi="Meiryo UI" w:cs="Meiryo UI"/>
        </w:rPr>
      </w:pPr>
      <w:r w:rsidRPr="00C218D1">
        <w:rPr>
          <w:rFonts w:ascii="Meiryo UI" w:eastAsia="Meiryo UI" w:hAnsi="Meiryo UI" w:cs="Meiryo UI" w:hint="eastAsia"/>
        </w:rPr>
        <w:t>プログラマ操作者は、</w:t>
      </w:r>
      <w:r w:rsidR="008C7686" w:rsidRPr="00C218D1">
        <w:rPr>
          <w:rFonts w:ascii="Meiryo UI" w:eastAsia="Meiryo UI" w:hAnsi="Meiryo UI" w:cs="Meiryo UI" w:hint="eastAsia"/>
        </w:rPr>
        <w:t>デバイス</w:t>
      </w:r>
      <w:r w:rsidR="00BB3C1F" w:rsidRPr="00C218D1">
        <w:rPr>
          <w:rFonts w:ascii="Meiryo UI" w:eastAsia="Meiryo UI" w:hAnsi="Meiryo UI" w:cs="Meiryo UI" w:hint="eastAsia"/>
        </w:rPr>
        <w:t>管理医</w:t>
      </w:r>
      <w:r w:rsidR="00BB3C1F" w:rsidRPr="008C7686">
        <w:rPr>
          <w:rFonts w:ascii="Meiryo UI" w:eastAsia="Meiryo UI" w:hAnsi="Meiryo UI" w:cs="Meiryo UI" w:hint="eastAsia"/>
        </w:rPr>
        <w:t>師の指示に基づき、</w:t>
      </w:r>
      <w:r w:rsidRPr="008C7686">
        <w:rPr>
          <w:rFonts w:ascii="Meiryo UI" w:eastAsia="Meiryo UI" w:hAnsi="Meiryo UI" w:cs="Meiryo UI" w:hint="eastAsia"/>
        </w:rPr>
        <w:t>MRI パラメータ内の</w:t>
      </w:r>
      <w:r w:rsidR="00941F8F" w:rsidRPr="008C7686">
        <w:rPr>
          <w:rFonts w:ascii="Meiryo UI" w:eastAsia="Meiryo UI" w:hAnsi="Meiryo UI" w:cs="Meiryo UI" w:hint="eastAsia"/>
        </w:rPr>
        <w:t>MRI設定</w:t>
      </w:r>
      <w:r w:rsidR="00BB3C1F" w:rsidRPr="008C7686">
        <w:rPr>
          <w:rFonts w:ascii="Meiryo UI" w:eastAsia="Meiryo UI" w:hAnsi="Meiryo UI" w:cs="Meiryo UI" w:hint="eastAsia"/>
        </w:rPr>
        <w:t>を設定する</w:t>
      </w:r>
      <w:r w:rsidRPr="008C7686">
        <w:rPr>
          <w:rFonts w:ascii="Meiryo UI" w:eastAsia="Meiryo UI" w:hAnsi="Meiryo UI" w:cs="Meiryo UI" w:hint="eastAsia"/>
        </w:rPr>
        <w:t>。</w:t>
      </w:r>
    </w:p>
    <w:p w:rsidR="00940404" w:rsidRPr="008C7686" w:rsidRDefault="003421E1" w:rsidP="001D36ED">
      <w:pPr>
        <w:ind w:firstLineChars="450" w:firstLine="945"/>
        <w:jc w:val="left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D84947" wp14:editId="13800FE6">
                <wp:simplePos x="0" y="0"/>
                <wp:positionH relativeFrom="column">
                  <wp:posOffset>577215</wp:posOffset>
                </wp:positionH>
                <wp:positionV relativeFrom="paragraph">
                  <wp:posOffset>29210</wp:posOffset>
                </wp:positionV>
                <wp:extent cx="4724400" cy="438150"/>
                <wp:effectExtent l="0" t="0" r="1905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438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45.45pt;margin-top:2.3pt;width:372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" filled="f" strokecolor="red" strokeweight="1.5pt">
                <v:path arrowok="t"/>
              </v:rect>
            </w:pict>
          </mc:Fallback>
        </mc:AlternateContent>
      </w:r>
      <w:r w:rsidR="00C77E54" w:rsidRPr="008C7686">
        <w:rPr>
          <w:rFonts w:ascii="Meiryo UI" w:eastAsia="Meiryo UI" w:hAnsi="Meiryo UI" w:cs="Meiryo UI" w:hint="eastAsia"/>
        </w:rPr>
        <w:t xml:space="preserve">　</w:t>
      </w:r>
      <w:r w:rsidR="00A75BC4" w:rsidRPr="008C7686">
        <w:rPr>
          <w:rFonts w:ascii="Meiryo UI" w:eastAsia="Meiryo UI" w:hAnsi="Meiryo UI" w:cs="Meiryo UI" w:hint="eastAsia"/>
          <w:color w:val="FF0000"/>
        </w:rPr>
        <w:t>プログラマ操作者は、プログラマをMRI検査室内に絶対に持ち込まないこと。プログラ</w:t>
      </w:r>
      <w:r w:rsidR="00BB3C1F" w:rsidRPr="008C7686">
        <w:rPr>
          <w:rFonts w:ascii="Meiryo UI" w:eastAsia="Meiryo UI" w:hAnsi="Meiryo UI" w:cs="Meiryo UI" w:hint="eastAsia"/>
          <w:color w:val="FF0000"/>
        </w:rPr>
        <w:t>マ</w:t>
      </w:r>
    </w:p>
    <w:p w:rsidR="00A75BC4" w:rsidRPr="008C7686" w:rsidRDefault="00BB3C1F" w:rsidP="00940404">
      <w:pPr>
        <w:ind w:firstLineChars="500" w:firstLine="1050"/>
        <w:jc w:val="left"/>
        <w:rPr>
          <w:rFonts w:ascii="Meiryo UI" w:eastAsia="Meiryo UI" w:hAnsi="Meiryo UI" w:cs="Meiryo UI"/>
          <w:color w:val="FF0000"/>
        </w:rPr>
      </w:pPr>
      <w:r w:rsidRPr="008C7686">
        <w:rPr>
          <w:rFonts w:ascii="Meiryo UI" w:eastAsia="Meiryo UI" w:hAnsi="Meiryo UI" w:cs="Meiryo UI" w:hint="eastAsia"/>
          <w:color w:val="FF0000"/>
        </w:rPr>
        <w:t>は強磁性体</w:t>
      </w:r>
      <w:r w:rsidR="004946F9" w:rsidRPr="008C7686">
        <w:rPr>
          <w:rFonts w:ascii="Meiryo UI" w:eastAsia="Meiryo UI" w:hAnsi="Meiryo UI" w:cs="Meiryo UI" w:hint="eastAsia"/>
          <w:color w:val="FF0000"/>
        </w:rPr>
        <w:t>部品を使用してい</w:t>
      </w:r>
      <w:r w:rsidR="008833F4" w:rsidRPr="008C7686">
        <w:rPr>
          <w:rFonts w:ascii="Meiryo UI" w:eastAsia="Meiryo UI" w:hAnsi="Meiryo UI" w:cs="Meiryo UI" w:hint="eastAsia"/>
          <w:color w:val="FF0000"/>
        </w:rPr>
        <w:t>るた</w:t>
      </w:r>
      <w:r w:rsidR="00A75BC4" w:rsidRPr="008C7686">
        <w:rPr>
          <w:rFonts w:ascii="Meiryo UI" w:eastAsia="Meiryo UI" w:hAnsi="Meiryo UI" w:cs="Meiryo UI" w:hint="eastAsia"/>
          <w:color w:val="FF0000"/>
        </w:rPr>
        <w:t>め</w:t>
      </w:r>
      <w:r w:rsidR="00C654FC" w:rsidRPr="008C7686">
        <w:rPr>
          <w:rFonts w:ascii="Meiryo UI" w:eastAsia="Meiryo UI" w:hAnsi="Meiryo UI" w:cs="Meiryo UI" w:hint="eastAsia"/>
          <w:color w:val="FF0000"/>
        </w:rPr>
        <w:t>吸着事故が起こる危険</w:t>
      </w:r>
      <w:r w:rsidR="002A7AB9" w:rsidRPr="008C7686">
        <w:rPr>
          <w:rFonts w:ascii="Meiryo UI" w:eastAsia="Meiryo UI" w:hAnsi="Meiryo UI" w:cs="Meiryo UI" w:hint="eastAsia"/>
          <w:color w:val="FF0000"/>
        </w:rPr>
        <w:t>がある。十分注意すること</w:t>
      </w:r>
      <w:r w:rsidR="00A75BC4" w:rsidRPr="008C7686">
        <w:rPr>
          <w:rFonts w:ascii="Meiryo UI" w:eastAsia="Meiryo UI" w:hAnsi="Meiryo UI" w:cs="Meiryo UI" w:hint="eastAsia"/>
          <w:color w:val="FF0000"/>
        </w:rPr>
        <w:t>。</w:t>
      </w:r>
    </w:p>
    <w:p w:rsidR="00CE4532" w:rsidRPr="008C7686" w:rsidRDefault="00CE4532" w:rsidP="00CE4532">
      <w:pPr>
        <w:jc w:val="left"/>
        <w:rPr>
          <w:rFonts w:ascii="Meiryo UI" w:eastAsia="Meiryo UI" w:hAnsi="Meiryo UI" w:cs="Meiryo UI"/>
        </w:rPr>
      </w:pPr>
    </w:p>
    <w:p w:rsidR="00CE4532" w:rsidRPr="008C7686" w:rsidRDefault="00CE4532" w:rsidP="00916109">
      <w:pPr>
        <w:ind w:leftChars="67" w:left="141"/>
        <w:jc w:val="left"/>
        <w:rPr>
          <w:rFonts w:ascii="Meiryo UI" w:eastAsia="Meiryo UI" w:hAnsi="Meiryo UI" w:cs="Meiryo UI"/>
          <w:b/>
        </w:rPr>
      </w:pPr>
      <w:r w:rsidRPr="008C7686">
        <w:rPr>
          <w:rFonts w:ascii="Meiryo UI" w:eastAsia="Meiryo UI" w:hAnsi="Meiryo UI" w:cs="Meiryo UI" w:hint="eastAsia"/>
          <w:b/>
        </w:rPr>
        <w:t>4.4 MR</w:t>
      </w:r>
      <w:r w:rsidR="00BB3C1F" w:rsidRPr="008C7686">
        <w:rPr>
          <w:rFonts w:ascii="Meiryo UI" w:eastAsia="Meiryo UI" w:hAnsi="Meiryo UI" w:cs="Meiryo UI" w:hint="eastAsia"/>
          <w:b/>
        </w:rPr>
        <w:t>装置、撮像条件の</w:t>
      </w:r>
      <w:r w:rsidRPr="008C7686">
        <w:rPr>
          <w:rFonts w:ascii="Meiryo UI" w:eastAsia="Meiryo UI" w:hAnsi="Meiryo UI" w:cs="Meiryo UI" w:hint="eastAsia"/>
          <w:b/>
        </w:rPr>
        <w:t>確認、および患者モニタ装置</w:t>
      </w:r>
      <w:r w:rsidR="00BB3C1F" w:rsidRPr="008C7686">
        <w:rPr>
          <w:rFonts w:ascii="Meiryo UI" w:eastAsia="Meiryo UI" w:hAnsi="Meiryo UI" w:cs="Meiryo UI" w:hint="eastAsia"/>
          <w:b/>
        </w:rPr>
        <w:t>の使用</w:t>
      </w:r>
    </w:p>
    <w:p w:rsidR="00841B57" w:rsidRDefault="007F6BDC" w:rsidP="00841B57">
      <w:pPr>
        <w:ind w:leftChars="202" w:left="424"/>
        <w:jc w:val="left"/>
        <w:rPr>
          <w:rFonts w:ascii="Meiryo UI" w:eastAsia="Meiryo UI" w:hAnsi="Meiryo UI" w:cs="Meiryo UI"/>
          <w:b/>
        </w:rPr>
      </w:pPr>
      <w:r w:rsidRPr="008C7686">
        <w:rPr>
          <w:rFonts w:ascii="Meiryo UI" w:eastAsia="Meiryo UI" w:hAnsi="Meiryo UI" w:cs="Meiryo UI" w:hint="eastAsia"/>
        </w:rPr>
        <w:t>MRI検査実施者は、MR装置の撮像設定が特定の条件に合致していることを確認し、必要であれば調整を行う。また、</w:t>
      </w:r>
      <w:r w:rsidR="007B144A" w:rsidRPr="008C7686">
        <w:rPr>
          <w:rFonts w:ascii="Meiryo UI" w:eastAsia="Meiryo UI" w:hAnsi="Meiryo UI" w:cs="Meiryo UI" w:hint="eastAsia"/>
        </w:rPr>
        <w:t>MRI</w:t>
      </w:r>
      <w:r w:rsidR="00B84D1E">
        <w:rPr>
          <w:rFonts w:ascii="Meiryo UI" w:eastAsia="Meiryo UI" w:hAnsi="Meiryo UI" w:cs="Meiryo UI" w:hint="eastAsia"/>
        </w:rPr>
        <w:t>検査中は、原則として、MRI対応のパルスオキシメーターあるいは心電図モニターを用いた心拍の連続監視をすること。</w:t>
      </w:r>
    </w:p>
    <w:p w:rsidR="00841B57" w:rsidRDefault="00841B57" w:rsidP="00841B57">
      <w:pPr>
        <w:ind w:leftChars="202" w:left="424"/>
        <w:jc w:val="left"/>
        <w:rPr>
          <w:rFonts w:ascii="Meiryo UI" w:eastAsia="Meiryo UI" w:hAnsi="Meiryo UI" w:cs="Meiryo UI"/>
          <w:b/>
        </w:rPr>
      </w:pPr>
    </w:p>
    <w:p w:rsidR="00BB3C1F" w:rsidRDefault="00DE3637" w:rsidP="001F6E28">
      <w:pPr>
        <w:ind w:leftChars="2" w:left="4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5.　MRI検査の実施と実施後の確認</w:t>
      </w:r>
    </w:p>
    <w:p w:rsidR="00DE3637" w:rsidRDefault="00DE3637" w:rsidP="00916109">
      <w:pPr>
        <w:ind w:leftChars="67" w:left="141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5.1　MRI検査の実施</w:t>
      </w:r>
    </w:p>
    <w:p w:rsidR="00E6434D" w:rsidRDefault="007F6BDC" w:rsidP="00916109">
      <w:pPr>
        <w:ind w:left="426"/>
        <w:jc w:val="left"/>
        <w:rPr>
          <w:rFonts w:ascii="Meiryo UI" w:eastAsia="Meiryo UI" w:hAnsi="Meiryo UI" w:cs="Meiryo UI"/>
        </w:rPr>
      </w:pPr>
      <w:r w:rsidRPr="00363635">
        <w:rPr>
          <w:rFonts w:ascii="Meiryo UI" w:eastAsia="Meiryo UI" w:hAnsi="Meiryo UI" w:cs="Meiryo UI" w:hint="eastAsia"/>
        </w:rPr>
        <w:t>MRI</w:t>
      </w:r>
      <w:r>
        <w:rPr>
          <w:rFonts w:ascii="Meiryo UI" w:eastAsia="Meiryo UI" w:hAnsi="Meiryo UI" w:cs="Meiryo UI" w:hint="eastAsia"/>
        </w:rPr>
        <w:t>検査実施者は、</w:t>
      </w:r>
      <w:r w:rsidR="00E6434D">
        <w:rPr>
          <w:rFonts w:ascii="Meiryo UI" w:eastAsia="Meiryo UI" w:hAnsi="Meiryo UI" w:cs="Meiryo UI" w:hint="eastAsia"/>
        </w:rPr>
        <w:t>次の確認を行った上で、</w:t>
      </w:r>
      <w:r w:rsidR="00E6434D" w:rsidRPr="00E6434D">
        <w:rPr>
          <w:rFonts w:ascii="Meiryo UI" w:eastAsia="Meiryo UI" w:hAnsi="Meiryo UI" w:cs="Meiryo UI" w:hint="eastAsia"/>
        </w:rPr>
        <w:t>MRI検査を施行</w:t>
      </w:r>
      <w:r w:rsidR="00E6434D">
        <w:rPr>
          <w:rFonts w:ascii="Meiryo UI" w:eastAsia="Meiryo UI" w:hAnsi="Meiryo UI" w:cs="Meiryo UI" w:hint="eastAsia"/>
        </w:rPr>
        <w:t xml:space="preserve">する。 </w:t>
      </w:r>
    </w:p>
    <w:p w:rsidR="00E6434D" w:rsidRPr="00E6434D" w:rsidRDefault="00EF7420" w:rsidP="00E6434D">
      <w:pPr>
        <w:pStyle w:val="a3"/>
        <w:numPr>
          <w:ilvl w:val="0"/>
          <w:numId w:val="11"/>
        </w:numPr>
        <w:ind w:leftChars="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患者が確認</w:t>
      </w:r>
      <w:r w:rsidR="00E6434D" w:rsidRPr="00E6434D">
        <w:rPr>
          <w:rFonts w:ascii="Meiryo UI" w:eastAsia="Meiryo UI" w:hAnsi="Meiryo UI" w:cs="Meiryo UI" w:hint="eastAsia"/>
        </w:rPr>
        <w:t>カード</w:t>
      </w:r>
      <w:r>
        <w:rPr>
          <w:rFonts w:ascii="Meiryo UI" w:eastAsia="Meiryo UI" w:hAnsi="Meiryo UI" w:cs="Meiryo UI" w:hint="eastAsia"/>
        </w:rPr>
        <w:t>および</w:t>
      </w:r>
      <w:r w:rsidR="006A772F">
        <w:rPr>
          <w:rFonts w:ascii="Meiryo UI" w:eastAsia="Meiryo UI" w:hAnsi="Meiryo UI" w:cs="Meiryo UI" w:hint="eastAsia"/>
        </w:rPr>
        <w:t>CRT-D</w:t>
      </w:r>
      <w:r>
        <w:rPr>
          <w:rFonts w:ascii="Meiryo UI" w:eastAsia="Meiryo UI" w:hAnsi="Meiryo UI" w:cs="Meiryo UI" w:hint="eastAsia"/>
        </w:rPr>
        <w:t>手帳を所持していること</w:t>
      </w:r>
    </w:p>
    <w:p w:rsidR="00E6434D" w:rsidRPr="00E6434D" w:rsidRDefault="00482729" w:rsidP="00E6434D">
      <w:pPr>
        <w:pStyle w:val="a3"/>
        <w:numPr>
          <w:ilvl w:val="0"/>
          <w:numId w:val="11"/>
        </w:numPr>
        <w:ind w:leftChars="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デバイス</w:t>
      </w:r>
      <w:r w:rsidR="007F6BDC" w:rsidRPr="00E6434D">
        <w:rPr>
          <w:rFonts w:ascii="Meiryo UI" w:eastAsia="Meiryo UI" w:hAnsi="Meiryo UI" w:cs="Meiryo UI" w:hint="eastAsia"/>
        </w:rPr>
        <w:t>管理医師による</w:t>
      </w:r>
      <w:r w:rsidR="006A772F">
        <w:rPr>
          <w:rFonts w:ascii="Meiryo UI" w:eastAsia="Meiryo UI" w:hAnsi="Meiryo UI" w:cs="Meiryo UI" w:hint="eastAsia"/>
        </w:rPr>
        <w:t>CRT-D</w:t>
      </w:r>
      <w:r w:rsidR="007F6BDC" w:rsidRPr="00E6434D">
        <w:rPr>
          <w:rFonts w:ascii="Meiryo UI" w:eastAsia="Meiryo UI" w:hAnsi="Meiryo UI" w:cs="Meiryo UI" w:hint="eastAsia"/>
        </w:rPr>
        <w:t>の各種データ確認とMRI</w:t>
      </w:r>
      <w:r w:rsidR="00E6434D" w:rsidRPr="00E6434D">
        <w:rPr>
          <w:rFonts w:ascii="Meiryo UI" w:eastAsia="Meiryo UI" w:hAnsi="Meiryo UI" w:cs="Meiryo UI" w:hint="eastAsia"/>
        </w:rPr>
        <w:t>検査の承認</w:t>
      </w:r>
      <w:r w:rsidR="00E6434D">
        <w:rPr>
          <w:rFonts w:ascii="Meiryo UI" w:eastAsia="Meiryo UI" w:hAnsi="Meiryo UI" w:cs="Meiryo UI" w:hint="eastAsia"/>
        </w:rPr>
        <w:t>が行われていること</w:t>
      </w:r>
    </w:p>
    <w:p w:rsidR="007F6BDC" w:rsidRPr="002C67B3" w:rsidRDefault="006A772F" w:rsidP="002C67B3">
      <w:pPr>
        <w:pStyle w:val="a3"/>
        <w:numPr>
          <w:ilvl w:val="0"/>
          <w:numId w:val="11"/>
        </w:numPr>
        <w:ind w:leftChars="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CRT-D</w:t>
      </w:r>
      <w:r w:rsidR="007F6BDC" w:rsidRPr="008C7686">
        <w:rPr>
          <w:rFonts w:ascii="Meiryo UI" w:eastAsia="Meiryo UI" w:hAnsi="Meiryo UI" w:cs="Meiryo UI" w:hint="eastAsia"/>
        </w:rPr>
        <w:t>がMRIパラメータ内の</w:t>
      </w:r>
      <w:r w:rsidR="00941F8F" w:rsidRPr="008C7686">
        <w:rPr>
          <w:rFonts w:ascii="Meiryo UI" w:eastAsia="Meiryo UI" w:hAnsi="Meiryo UI" w:cs="Meiryo UI" w:hint="eastAsia"/>
        </w:rPr>
        <w:t>MRI設定</w:t>
      </w:r>
      <w:r w:rsidR="007F6BDC" w:rsidRPr="008C7686">
        <w:rPr>
          <w:rFonts w:ascii="Meiryo UI" w:eastAsia="Meiryo UI" w:hAnsi="Meiryo UI" w:cs="Meiryo UI" w:hint="eastAsia"/>
        </w:rPr>
        <w:t>に設定されていること</w:t>
      </w:r>
    </w:p>
    <w:p w:rsidR="00EF7420" w:rsidRPr="001F6E28" w:rsidRDefault="00EF7420" w:rsidP="001F6E28">
      <w:pPr>
        <w:ind w:leftChars="202" w:left="424"/>
        <w:jc w:val="left"/>
        <w:rPr>
          <w:rFonts w:ascii="Meiryo UI" w:eastAsia="Meiryo UI" w:hAnsi="Meiryo UI" w:cs="Meiryo UI"/>
        </w:rPr>
      </w:pPr>
      <w:r w:rsidRPr="008C7686">
        <w:rPr>
          <w:rFonts w:ascii="Meiryo UI" w:eastAsia="Meiryo UI" w:hAnsi="Meiryo UI" w:cs="Meiryo UI" w:hint="eastAsia"/>
        </w:rPr>
        <w:t>※</w:t>
      </w:r>
      <w:r w:rsidRPr="008C7686">
        <w:rPr>
          <w:rFonts w:ascii="Meiryo UI" w:eastAsia="Meiryo UI" w:hAnsi="Meiryo UI" w:cs="Meiryo UI" w:hint="eastAsia"/>
          <w:u w:val="single"/>
        </w:rPr>
        <w:t>2頁に記された特定の条件が</w:t>
      </w:r>
      <w:r w:rsidR="00823C15" w:rsidRPr="008C7686">
        <w:rPr>
          <w:rFonts w:ascii="Meiryo UI" w:eastAsia="Meiryo UI" w:hAnsi="Meiryo UI" w:cs="Meiryo UI" w:hint="eastAsia"/>
          <w:u w:val="single"/>
        </w:rPr>
        <w:t>、</w:t>
      </w:r>
      <w:r w:rsidRPr="008C7686">
        <w:rPr>
          <w:rFonts w:ascii="Meiryo UI" w:eastAsia="Meiryo UI" w:hAnsi="Meiryo UI" w:cs="Meiryo UI" w:hint="eastAsia"/>
          <w:u w:val="single"/>
        </w:rPr>
        <w:t>MR設定</w:t>
      </w:r>
      <w:r w:rsidR="00823C15" w:rsidRPr="008C7686">
        <w:rPr>
          <w:rFonts w:ascii="Meiryo UI" w:eastAsia="Meiryo UI" w:hAnsi="Meiryo UI" w:cs="Meiryo UI" w:hint="eastAsia"/>
          <w:u w:val="single"/>
        </w:rPr>
        <w:t>内である確認を確実に実施すること</w:t>
      </w:r>
      <w:r w:rsidR="00823C15" w:rsidRPr="008C7686">
        <w:rPr>
          <w:rFonts w:ascii="Meiryo UI" w:eastAsia="Meiryo UI" w:hAnsi="Meiryo UI" w:cs="Meiryo UI" w:hint="eastAsia"/>
        </w:rPr>
        <w:t>。</w:t>
      </w:r>
    </w:p>
    <w:p w:rsidR="002A7AB9" w:rsidRPr="008C7686" w:rsidRDefault="00495EFA" w:rsidP="00E62DFA">
      <w:pPr>
        <w:ind w:left="420"/>
        <w:rPr>
          <w:rFonts w:ascii="Meiryo UI" w:eastAsia="Meiryo UI" w:hAnsi="Meiryo UI" w:cs="Meiryo UI"/>
        </w:rPr>
      </w:pPr>
      <w:r w:rsidRPr="008C7686">
        <w:rPr>
          <w:rFonts w:ascii="Meiryo UI" w:eastAsia="Meiryo UI" w:hAnsi="Meiryo UI" w:cs="Meiryo UI" w:hint="eastAsia"/>
        </w:rPr>
        <w:t>MRI検査中は、原則</w:t>
      </w:r>
      <w:r w:rsidR="00E62DFA">
        <w:rPr>
          <w:rFonts w:ascii="Meiryo UI" w:eastAsia="Meiryo UI" w:hAnsi="Meiryo UI" w:cs="Meiryo UI" w:hint="eastAsia"/>
        </w:rPr>
        <w:t>としてMRI対応のパルスオキシメーターあるいは心電図モニターを用いた心拍の連続監視をすること。</w:t>
      </w:r>
      <w:r w:rsidRPr="008C7686">
        <w:rPr>
          <w:rFonts w:ascii="Meiryo UI" w:eastAsia="Meiryo UI" w:hAnsi="Meiryo UI" w:cs="Meiryo UI" w:hint="eastAsia"/>
        </w:rPr>
        <w:t xml:space="preserve"> </w:t>
      </w:r>
    </w:p>
    <w:p w:rsidR="002A7AB9" w:rsidRPr="008C7686" w:rsidRDefault="002A7AB9" w:rsidP="00916109">
      <w:pPr>
        <w:ind w:leftChars="202" w:left="424"/>
        <w:jc w:val="left"/>
        <w:rPr>
          <w:rFonts w:ascii="Meiryo UI" w:eastAsia="Meiryo UI" w:hAnsi="Meiryo UI" w:cs="Meiryo UI"/>
          <w:u w:val="single"/>
        </w:rPr>
      </w:pPr>
      <w:r w:rsidRPr="008C7686">
        <w:rPr>
          <w:rFonts w:ascii="Meiryo UI" w:eastAsia="Meiryo UI" w:hAnsi="Meiryo UI" w:cs="Meiryo UI" w:hint="eastAsia"/>
        </w:rPr>
        <w:t>※</w:t>
      </w:r>
      <w:r w:rsidRPr="008C7686">
        <w:rPr>
          <w:rFonts w:ascii="Meiryo UI" w:eastAsia="Meiryo UI" w:hAnsi="Meiryo UI" w:cs="Meiryo UI" w:hint="eastAsia"/>
          <w:u w:val="single"/>
        </w:rPr>
        <w:t>MRI検査実施者は、</w:t>
      </w:r>
      <w:r w:rsidR="00482729" w:rsidRPr="008C7686">
        <w:rPr>
          <w:rFonts w:ascii="Meiryo UI" w:eastAsia="Meiryo UI" w:hAnsi="Meiryo UI" w:cs="Meiryo UI" w:hint="eastAsia"/>
          <w:u w:val="single"/>
        </w:rPr>
        <w:t>デバイス</w:t>
      </w:r>
      <w:r w:rsidR="008D3F3C" w:rsidRPr="008C7686">
        <w:rPr>
          <w:rFonts w:ascii="Meiryo UI" w:eastAsia="Meiryo UI" w:hAnsi="Meiryo UI" w:cs="Meiryo UI" w:hint="eastAsia"/>
          <w:u w:val="single"/>
        </w:rPr>
        <w:t>管理医師またはプログラマ操作者より</w:t>
      </w:r>
      <w:r w:rsidR="006A772F">
        <w:rPr>
          <w:rFonts w:ascii="Meiryo UI" w:eastAsia="Meiryo UI" w:hAnsi="Meiryo UI" w:cs="Meiryo UI" w:hint="eastAsia"/>
          <w:u w:val="single"/>
        </w:rPr>
        <w:t>CRT-D</w:t>
      </w:r>
      <w:r w:rsidRPr="008C7686">
        <w:rPr>
          <w:rFonts w:ascii="Meiryo UI" w:eastAsia="Meiryo UI" w:hAnsi="Meiryo UI" w:cs="Meiryo UI" w:hint="eastAsia"/>
          <w:u w:val="single"/>
        </w:rPr>
        <w:t>の設定変更とチェックが終了した旨の報告を受ける</w:t>
      </w:r>
      <w:r w:rsidR="008D3F3C" w:rsidRPr="008C7686">
        <w:rPr>
          <w:rFonts w:ascii="Meiryo UI" w:eastAsia="Meiryo UI" w:hAnsi="Meiryo UI" w:cs="Meiryo UI" w:hint="eastAsia"/>
          <w:u w:val="single"/>
        </w:rPr>
        <w:t>まで</w:t>
      </w:r>
      <w:r w:rsidRPr="008C7686">
        <w:rPr>
          <w:rFonts w:ascii="Meiryo UI" w:eastAsia="Meiryo UI" w:hAnsi="Meiryo UI" w:cs="Meiryo UI" w:hint="eastAsia"/>
          <w:u w:val="single"/>
        </w:rPr>
        <w:t>患者を帰らさないように注意する</w:t>
      </w:r>
      <w:r w:rsidRPr="008C7686">
        <w:rPr>
          <w:rFonts w:ascii="Meiryo UI" w:eastAsia="Meiryo UI" w:hAnsi="Meiryo UI" w:cs="Meiryo UI" w:hint="eastAsia"/>
        </w:rPr>
        <w:t>。</w:t>
      </w:r>
    </w:p>
    <w:p w:rsidR="00C9770E" w:rsidRPr="008C7686" w:rsidRDefault="00C9770E" w:rsidP="00C9770E">
      <w:pPr>
        <w:jc w:val="left"/>
        <w:rPr>
          <w:rFonts w:ascii="Meiryo UI" w:eastAsia="Meiryo UI" w:hAnsi="Meiryo UI" w:cs="Meiryo UI"/>
        </w:rPr>
      </w:pPr>
    </w:p>
    <w:p w:rsidR="00C9770E" w:rsidRPr="008C7686" w:rsidRDefault="00C9770E" w:rsidP="00916109">
      <w:pPr>
        <w:ind w:leftChars="67" w:left="141"/>
        <w:jc w:val="left"/>
        <w:rPr>
          <w:rFonts w:ascii="Meiryo UI" w:eastAsia="Meiryo UI" w:hAnsi="Meiryo UI" w:cs="Meiryo UI"/>
          <w:b/>
        </w:rPr>
      </w:pPr>
      <w:r w:rsidRPr="008C7686">
        <w:rPr>
          <w:rFonts w:ascii="Meiryo UI" w:eastAsia="Meiryo UI" w:hAnsi="Meiryo UI" w:cs="Meiryo UI" w:hint="eastAsia"/>
          <w:b/>
        </w:rPr>
        <w:t xml:space="preserve">　5.2 </w:t>
      </w:r>
      <w:r w:rsidR="00941F8F" w:rsidRPr="008C7686">
        <w:rPr>
          <w:rFonts w:ascii="Meiryo UI" w:eastAsia="Meiryo UI" w:hAnsi="Meiryo UI" w:cs="Meiryo UI" w:hint="eastAsia"/>
          <w:b/>
        </w:rPr>
        <w:t>MRI設定</w:t>
      </w:r>
      <w:r w:rsidR="007A3A3E" w:rsidRPr="008C7686">
        <w:rPr>
          <w:rFonts w:ascii="Meiryo UI" w:eastAsia="Meiryo UI" w:hAnsi="Meiryo UI" w:cs="Meiryo UI" w:hint="eastAsia"/>
          <w:b/>
        </w:rPr>
        <w:t>の解除と</w:t>
      </w:r>
      <w:r w:rsidR="006A772F">
        <w:rPr>
          <w:rFonts w:ascii="Meiryo UI" w:eastAsia="Meiryo UI" w:hAnsi="Meiryo UI" w:cs="Meiryo UI" w:hint="eastAsia"/>
          <w:b/>
        </w:rPr>
        <w:t>CRT-D</w:t>
      </w:r>
      <w:r w:rsidR="007A3A3E" w:rsidRPr="008C7686">
        <w:rPr>
          <w:rFonts w:ascii="Meiryo UI" w:eastAsia="Meiryo UI" w:hAnsi="Meiryo UI" w:cs="Meiryo UI" w:hint="eastAsia"/>
          <w:b/>
        </w:rPr>
        <w:t>チェック</w:t>
      </w:r>
    </w:p>
    <w:p w:rsidR="00A93985" w:rsidRDefault="00C9770E" w:rsidP="001F6E28">
      <w:pPr>
        <w:ind w:leftChars="202" w:left="424"/>
        <w:jc w:val="left"/>
        <w:rPr>
          <w:rFonts w:ascii="Meiryo UI" w:eastAsia="Meiryo UI" w:hAnsi="Meiryo UI" w:cs="Meiryo UI"/>
        </w:rPr>
      </w:pPr>
      <w:r w:rsidRPr="008C7686">
        <w:rPr>
          <w:rFonts w:ascii="Meiryo UI" w:eastAsia="Meiryo UI" w:hAnsi="Meiryo UI" w:cs="Meiryo UI" w:hint="eastAsia"/>
        </w:rPr>
        <w:t>MRI検査後、</w:t>
      </w:r>
      <w:r w:rsidR="00167AC9" w:rsidRPr="008C7686">
        <w:rPr>
          <w:rFonts w:ascii="Meiryo UI" w:eastAsia="Meiryo UI" w:hAnsi="Meiryo UI" w:cs="Meiryo UI" w:hint="eastAsia"/>
        </w:rPr>
        <w:t>プログラマ操作者は、</w:t>
      </w:r>
      <w:r w:rsidR="00495EFA" w:rsidRPr="008C7686">
        <w:rPr>
          <w:rFonts w:ascii="Meiryo UI" w:eastAsia="Meiryo UI" w:hAnsi="Meiryo UI" w:cs="Meiryo UI" w:hint="eastAsia"/>
          <w:u w:val="single"/>
        </w:rPr>
        <w:t>別室（前室や操作室など隣接する部屋）にて</w:t>
      </w:r>
      <w:r w:rsidR="00941F8F">
        <w:rPr>
          <w:rFonts w:ascii="Meiryo UI" w:eastAsia="Meiryo UI" w:hAnsi="Meiryo UI" w:cs="Meiryo UI" w:hint="eastAsia"/>
        </w:rPr>
        <w:t>MRI設定</w:t>
      </w:r>
      <w:r w:rsidR="007A3A3E">
        <w:rPr>
          <w:rFonts w:ascii="Meiryo UI" w:eastAsia="Meiryo UI" w:hAnsi="Meiryo UI" w:cs="Meiryo UI" w:hint="eastAsia"/>
        </w:rPr>
        <w:t>を</w:t>
      </w:r>
      <w:r w:rsidR="00167AC9">
        <w:rPr>
          <w:rFonts w:ascii="Meiryo UI" w:eastAsia="Meiryo UI" w:hAnsi="Meiryo UI" w:cs="Meiryo UI" w:hint="eastAsia"/>
        </w:rPr>
        <w:t>解除</w:t>
      </w:r>
      <w:r w:rsidR="007A3A3E">
        <w:rPr>
          <w:rFonts w:ascii="Meiryo UI" w:eastAsia="Meiryo UI" w:hAnsi="Meiryo UI" w:cs="Meiryo UI" w:hint="eastAsia"/>
        </w:rPr>
        <w:t>し</w:t>
      </w:r>
      <w:r w:rsidR="002A7AB9">
        <w:rPr>
          <w:rFonts w:ascii="Meiryo UI" w:eastAsia="Meiryo UI" w:hAnsi="Meiryo UI" w:cs="Meiryo UI" w:hint="eastAsia"/>
        </w:rPr>
        <w:t>て適切な設定</w:t>
      </w:r>
      <w:r w:rsidR="00166CE6">
        <w:rPr>
          <w:rFonts w:ascii="Meiryo UI" w:eastAsia="Meiryo UI" w:hAnsi="Meiryo UI" w:cs="Meiryo UI" w:hint="eastAsia"/>
        </w:rPr>
        <w:t>を行い、</w:t>
      </w:r>
      <w:r w:rsidR="007A3A3E">
        <w:rPr>
          <w:rFonts w:ascii="Meiryo UI" w:eastAsia="Meiryo UI" w:hAnsi="Meiryo UI" w:cs="Meiryo UI" w:hint="eastAsia"/>
        </w:rPr>
        <w:t>直後に</w:t>
      </w:r>
      <w:r w:rsidR="006A772F">
        <w:rPr>
          <w:rFonts w:ascii="Meiryo UI" w:eastAsia="Meiryo UI" w:hAnsi="Meiryo UI" w:cs="Meiryo UI" w:hint="eastAsia"/>
        </w:rPr>
        <w:t>CRT-D</w:t>
      </w:r>
      <w:r w:rsidR="007A3A3E">
        <w:rPr>
          <w:rFonts w:ascii="Meiryo UI" w:eastAsia="Meiryo UI" w:hAnsi="Meiryo UI" w:cs="Meiryo UI" w:hint="eastAsia"/>
        </w:rPr>
        <w:t>チェックを</w:t>
      </w:r>
      <w:r w:rsidR="00167AC9">
        <w:rPr>
          <w:rFonts w:ascii="Meiryo UI" w:eastAsia="Meiryo UI" w:hAnsi="Meiryo UI" w:cs="Meiryo UI" w:hint="eastAsia"/>
        </w:rPr>
        <w:t>行う。同時に、</w:t>
      </w:r>
      <w:r w:rsidR="006A772F">
        <w:rPr>
          <w:rFonts w:ascii="Meiryo UI" w:eastAsia="Meiryo UI" w:hAnsi="Meiryo UI" w:cs="Meiryo UI" w:hint="eastAsia"/>
        </w:rPr>
        <w:t>CRT-D</w:t>
      </w:r>
      <w:r w:rsidR="00167AC9">
        <w:rPr>
          <w:rFonts w:ascii="Meiryo UI" w:eastAsia="Meiryo UI" w:hAnsi="Meiryo UI" w:cs="Meiryo UI" w:hint="eastAsia"/>
        </w:rPr>
        <w:t>手帳に、計測結果を記入してサインする。</w:t>
      </w:r>
    </w:p>
    <w:p w:rsidR="00C654FC" w:rsidRPr="00C654FC" w:rsidRDefault="003421E1" w:rsidP="00916109">
      <w:pPr>
        <w:ind w:leftChars="202" w:left="424"/>
        <w:jc w:val="left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4921CEC" wp14:editId="146C5BC9">
                <wp:simplePos x="0" y="0"/>
                <wp:positionH relativeFrom="column">
                  <wp:posOffset>186690</wp:posOffset>
                </wp:positionH>
                <wp:positionV relativeFrom="paragraph">
                  <wp:posOffset>15875</wp:posOffset>
                </wp:positionV>
                <wp:extent cx="6061710" cy="438150"/>
                <wp:effectExtent l="0" t="0" r="15240" b="19050"/>
                <wp:wrapNone/>
                <wp:docPr id="1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1710" cy="4381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14.7pt;margin-top:1.25pt;width:477.3pt;height:34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" filled="f" strokecolor="red" strokeweight="1.5pt">
                <v:path arrowok="t"/>
              </v:rect>
            </w:pict>
          </mc:Fallback>
        </mc:AlternateContent>
      </w:r>
      <w:r w:rsidR="00C654FC" w:rsidRPr="00C77E54">
        <w:rPr>
          <w:rFonts w:ascii="Meiryo UI" w:eastAsia="Meiryo UI" w:hAnsi="Meiryo UI" w:cs="Meiryo UI" w:hint="eastAsia"/>
          <w:color w:val="FF0000"/>
        </w:rPr>
        <w:t>プログラマ操作者は、プログラマをMRI検査室内に絶対に持ち込まないこと。プログラマは強磁性体部品を使用してい</w:t>
      </w:r>
      <w:r w:rsidR="008833F4">
        <w:rPr>
          <w:rFonts w:ascii="Meiryo UI" w:eastAsia="Meiryo UI" w:hAnsi="Meiryo UI" w:cs="Meiryo UI" w:hint="eastAsia"/>
          <w:color w:val="FF0000"/>
        </w:rPr>
        <w:t>る</w:t>
      </w:r>
      <w:r w:rsidR="00C654FC" w:rsidRPr="00C77E54">
        <w:rPr>
          <w:rFonts w:ascii="Meiryo UI" w:eastAsia="Meiryo UI" w:hAnsi="Meiryo UI" w:cs="Meiryo UI" w:hint="eastAsia"/>
          <w:color w:val="FF0000"/>
        </w:rPr>
        <w:t>ため</w:t>
      </w:r>
      <w:r w:rsidR="00C654FC">
        <w:rPr>
          <w:rFonts w:ascii="Meiryo UI" w:eastAsia="Meiryo UI" w:hAnsi="Meiryo UI" w:cs="Meiryo UI" w:hint="eastAsia"/>
          <w:color w:val="FF0000"/>
        </w:rPr>
        <w:t>吸着事故が起こる危険</w:t>
      </w:r>
      <w:r w:rsidR="00C654FC" w:rsidRPr="00C77E54">
        <w:rPr>
          <w:rFonts w:ascii="Meiryo UI" w:eastAsia="Meiryo UI" w:hAnsi="Meiryo UI" w:cs="Meiryo UI" w:hint="eastAsia"/>
          <w:color w:val="FF0000"/>
        </w:rPr>
        <w:t>がある。十分注意すること。</w:t>
      </w:r>
    </w:p>
    <w:p w:rsidR="00C654FC" w:rsidRDefault="00C654FC" w:rsidP="00480FAA">
      <w:pPr>
        <w:jc w:val="left"/>
        <w:rPr>
          <w:rFonts w:ascii="Meiryo UI" w:eastAsia="Meiryo UI" w:hAnsi="Meiryo UI" w:cs="Meiryo UI"/>
        </w:rPr>
      </w:pPr>
    </w:p>
    <w:p w:rsidR="00480FAA" w:rsidRDefault="00480FAA" w:rsidP="00916109">
      <w:pPr>
        <w:ind w:leftChars="67" w:left="141"/>
        <w:jc w:val="left"/>
        <w:rPr>
          <w:rFonts w:ascii="Meiryo UI" w:eastAsia="Meiryo UI" w:hAnsi="Meiryo UI" w:cs="Meiryo UI"/>
          <w:b/>
        </w:rPr>
      </w:pPr>
      <w:r w:rsidRPr="00C9770E">
        <w:rPr>
          <w:rFonts w:ascii="Meiryo UI" w:eastAsia="Meiryo UI" w:hAnsi="Meiryo UI" w:cs="Meiryo UI" w:hint="eastAsia"/>
          <w:b/>
        </w:rPr>
        <w:t xml:space="preserve">　</w:t>
      </w:r>
      <w:r>
        <w:rPr>
          <w:rFonts w:ascii="Meiryo UI" w:eastAsia="Meiryo UI" w:hAnsi="Meiryo UI" w:cs="Meiryo UI" w:hint="eastAsia"/>
          <w:b/>
        </w:rPr>
        <w:t>5.3</w:t>
      </w:r>
      <w:r w:rsidRPr="00C9770E">
        <w:rPr>
          <w:rFonts w:ascii="Meiryo UI" w:eastAsia="Meiryo UI" w:hAnsi="Meiryo UI" w:cs="Meiryo UI" w:hint="eastAsia"/>
          <w:b/>
        </w:rPr>
        <w:t xml:space="preserve"> </w:t>
      </w:r>
      <w:r w:rsidR="00482729">
        <w:rPr>
          <w:rFonts w:ascii="Meiryo UI" w:eastAsia="Meiryo UI" w:hAnsi="Meiryo UI" w:cs="Meiryo UI" w:hint="eastAsia"/>
          <w:b/>
        </w:rPr>
        <w:t>デバイス</w:t>
      </w:r>
      <w:r w:rsidR="008D3F3C">
        <w:rPr>
          <w:rFonts w:ascii="Meiryo UI" w:eastAsia="Meiryo UI" w:hAnsi="Meiryo UI" w:cs="Meiryo UI" w:hint="eastAsia"/>
          <w:b/>
        </w:rPr>
        <w:t>管理医師による</w:t>
      </w:r>
      <w:r w:rsidR="006A772F">
        <w:rPr>
          <w:rFonts w:ascii="Meiryo UI" w:eastAsia="Meiryo UI" w:hAnsi="Meiryo UI" w:cs="Meiryo UI" w:hint="eastAsia"/>
          <w:b/>
        </w:rPr>
        <w:t>CRT-D</w:t>
      </w:r>
      <w:r w:rsidR="008D3F3C">
        <w:rPr>
          <w:rFonts w:ascii="Meiryo UI" w:eastAsia="Meiryo UI" w:hAnsi="Meiryo UI" w:cs="Meiryo UI" w:hint="eastAsia"/>
          <w:b/>
        </w:rPr>
        <w:t>設定、および計測結果</w:t>
      </w:r>
      <w:r>
        <w:rPr>
          <w:rFonts w:ascii="Meiryo UI" w:eastAsia="Meiryo UI" w:hAnsi="Meiryo UI" w:cs="Meiryo UI" w:hint="eastAsia"/>
          <w:b/>
        </w:rPr>
        <w:t>の確認</w:t>
      </w:r>
    </w:p>
    <w:p w:rsidR="00480FAA" w:rsidRDefault="00480FAA" w:rsidP="00916109">
      <w:pPr>
        <w:ind w:leftChars="202" w:left="424"/>
        <w:jc w:val="left"/>
        <w:rPr>
          <w:rFonts w:ascii="Meiryo UI" w:eastAsia="Meiryo UI" w:hAnsi="Meiryo UI" w:cs="Meiryo UI"/>
        </w:rPr>
      </w:pPr>
      <w:r w:rsidRPr="00480FAA">
        <w:rPr>
          <w:rFonts w:ascii="Meiryo UI" w:eastAsia="Meiryo UI" w:hAnsi="Meiryo UI" w:cs="Meiryo UI" w:hint="eastAsia"/>
        </w:rPr>
        <w:t>プログラマ操作者は、</w:t>
      </w:r>
      <w:r w:rsidR="006A772F">
        <w:rPr>
          <w:rFonts w:ascii="Meiryo UI" w:eastAsia="Meiryo UI" w:hAnsi="Meiryo UI" w:cs="Meiryo UI" w:hint="eastAsia"/>
        </w:rPr>
        <w:t>CRT-D</w:t>
      </w:r>
      <w:r w:rsidR="00482729">
        <w:rPr>
          <w:rFonts w:ascii="Meiryo UI" w:eastAsia="Meiryo UI" w:hAnsi="Meiryo UI" w:cs="Meiryo UI" w:hint="eastAsia"/>
        </w:rPr>
        <w:t>チェック後、計測結果と最終パラメータ設定を遅滞なくデバイス</w:t>
      </w:r>
      <w:r w:rsidR="002A7AB9">
        <w:rPr>
          <w:rFonts w:ascii="Meiryo UI" w:eastAsia="Meiryo UI" w:hAnsi="Meiryo UI" w:cs="Meiryo UI" w:hint="eastAsia"/>
        </w:rPr>
        <w:t>管理医師へ</w:t>
      </w:r>
      <w:r>
        <w:rPr>
          <w:rFonts w:ascii="Meiryo UI" w:eastAsia="Meiryo UI" w:hAnsi="Meiryo UI" w:cs="Meiryo UI" w:hint="eastAsia"/>
        </w:rPr>
        <w:t>報告し、</w:t>
      </w:r>
      <w:r w:rsidR="00482729">
        <w:rPr>
          <w:rFonts w:ascii="Meiryo UI" w:eastAsia="Meiryo UI" w:hAnsi="Meiryo UI" w:cs="Meiryo UI" w:hint="eastAsia"/>
        </w:rPr>
        <w:t>デバイス</w:t>
      </w:r>
      <w:r>
        <w:rPr>
          <w:rFonts w:ascii="Meiryo UI" w:eastAsia="Meiryo UI" w:hAnsi="Meiryo UI" w:cs="Meiryo UI" w:hint="eastAsia"/>
        </w:rPr>
        <w:t>管理医師はそれを確認する。</w:t>
      </w:r>
    </w:p>
    <w:p w:rsidR="000642C6" w:rsidRPr="00D7348B" w:rsidRDefault="000642C6" w:rsidP="00040D9F">
      <w:pPr>
        <w:pStyle w:val="a3"/>
        <w:ind w:leftChars="50" w:left="105" w:right="420" w:firstLineChars="300" w:firstLine="63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以上</w:t>
      </w:r>
    </w:p>
    <w:sectPr w:rsidR="000642C6" w:rsidRPr="00D7348B" w:rsidSect="00A46383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ED4" w:rsidRDefault="00887ED4" w:rsidP="002B1471">
      <w:r>
        <w:separator/>
      </w:r>
    </w:p>
  </w:endnote>
  <w:endnote w:type="continuationSeparator" w:id="0">
    <w:p w:rsidR="00887ED4" w:rsidRDefault="00887ED4" w:rsidP="002B1471">
      <w:r>
        <w:continuationSeparator/>
      </w:r>
    </w:p>
  </w:endnote>
  <w:endnote w:type="continuationNotice" w:id="1">
    <w:p w:rsidR="00887ED4" w:rsidRDefault="00887E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37" w:rsidRDefault="009F67B8" w:rsidP="0017153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25653" w:rsidRPr="00B25653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171537" w:rsidRPr="00171537" w:rsidRDefault="00171537" w:rsidP="00171537">
    <w:pPr>
      <w:pStyle w:val="a9"/>
      <w:jc w:val="center"/>
    </w:pPr>
    <w:r>
      <w:rPr>
        <w:rFonts w:ascii="Meiryo UI" w:eastAsia="Meiryo UI" w:hAnsi="Meiryo UI" w:cs="Meiryo UI" w:hint="eastAsia"/>
        <w:color w:val="A6A6A6"/>
      </w:rPr>
      <w:t>BIOTRONIK社製　条件付きMRI対応</w:t>
    </w:r>
    <w:r w:rsidR="006A772F">
      <w:rPr>
        <w:rFonts w:ascii="Meiryo UI" w:eastAsia="Meiryo UI" w:hAnsi="Meiryo UI" w:cs="Meiryo UI" w:hint="eastAsia"/>
        <w:color w:val="A6A6A6"/>
      </w:rPr>
      <w:t>CRT-D</w:t>
    </w:r>
    <w:r>
      <w:rPr>
        <w:rFonts w:ascii="Meiryo UI" w:eastAsia="Meiryo UI" w:hAnsi="Meiryo UI" w:cs="Meiryo UI" w:hint="eastAsia"/>
        <w:color w:val="A6A6A6"/>
      </w:rPr>
      <w:t xml:space="preserve">　MRI検査マニュアル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ED4" w:rsidRDefault="00887ED4" w:rsidP="002B1471">
      <w:r>
        <w:separator/>
      </w:r>
    </w:p>
  </w:footnote>
  <w:footnote w:type="continuationSeparator" w:id="0">
    <w:p w:rsidR="00887ED4" w:rsidRDefault="00887ED4" w:rsidP="002B1471">
      <w:r>
        <w:continuationSeparator/>
      </w:r>
    </w:p>
  </w:footnote>
  <w:footnote w:type="continuationNotice" w:id="1">
    <w:p w:rsidR="00887ED4" w:rsidRDefault="00887E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241C"/>
    <w:multiLevelType w:val="hybridMultilevel"/>
    <w:tmpl w:val="DBC49F5C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>
    <w:nsid w:val="11F6506E"/>
    <w:multiLevelType w:val="hybridMultilevel"/>
    <w:tmpl w:val="AD7258F4"/>
    <w:lvl w:ilvl="0" w:tplc="637C297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>
    <w:nsid w:val="15A75683"/>
    <w:multiLevelType w:val="hybridMultilevel"/>
    <w:tmpl w:val="6310BB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A0E4E03"/>
    <w:multiLevelType w:val="hybridMultilevel"/>
    <w:tmpl w:val="9DAA2E3E"/>
    <w:lvl w:ilvl="0" w:tplc="0D7CBE0E">
      <w:start w:val="5"/>
      <w:numFmt w:val="bullet"/>
      <w:lvlText w:val="※"/>
      <w:lvlJc w:val="left"/>
      <w:pPr>
        <w:ind w:left="91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4">
    <w:nsid w:val="2C377272"/>
    <w:multiLevelType w:val="hybridMultilevel"/>
    <w:tmpl w:val="FA7028A6"/>
    <w:lvl w:ilvl="0" w:tplc="4CD0369A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">
    <w:nsid w:val="342E05D5"/>
    <w:multiLevelType w:val="hybridMultilevel"/>
    <w:tmpl w:val="AFB08D62"/>
    <w:lvl w:ilvl="0" w:tplc="B650D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AC84CB6"/>
    <w:multiLevelType w:val="hybridMultilevel"/>
    <w:tmpl w:val="1DFA7E2E"/>
    <w:lvl w:ilvl="0" w:tplc="174AB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4A0DBD"/>
    <w:multiLevelType w:val="hybridMultilevel"/>
    <w:tmpl w:val="2AB81892"/>
    <w:lvl w:ilvl="0" w:tplc="AE8E285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>
    <w:nsid w:val="4A4909A7"/>
    <w:multiLevelType w:val="hybridMultilevel"/>
    <w:tmpl w:val="E4947DD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>
    <w:nsid w:val="59457D7D"/>
    <w:multiLevelType w:val="hybridMultilevel"/>
    <w:tmpl w:val="F8706D2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>
    <w:nsid w:val="7AAD008F"/>
    <w:multiLevelType w:val="hybridMultilevel"/>
    <w:tmpl w:val="0980E9D2"/>
    <w:lvl w:ilvl="0" w:tplc="53844F28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F3"/>
    <w:rsid w:val="00011646"/>
    <w:rsid w:val="00022D86"/>
    <w:rsid w:val="000262DB"/>
    <w:rsid w:val="00036EFA"/>
    <w:rsid w:val="0004029C"/>
    <w:rsid w:val="00040D9F"/>
    <w:rsid w:val="00053DE9"/>
    <w:rsid w:val="000642C6"/>
    <w:rsid w:val="00072B8B"/>
    <w:rsid w:val="00081BCE"/>
    <w:rsid w:val="00094628"/>
    <w:rsid w:val="000A4AF4"/>
    <w:rsid w:val="000A4D2D"/>
    <w:rsid w:val="000B4927"/>
    <w:rsid w:val="000D0253"/>
    <w:rsid w:val="000E11F3"/>
    <w:rsid w:val="000E23D2"/>
    <w:rsid w:val="00105A2C"/>
    <w:rsid w:val="001177D8"/>
    <w:rsid w:val="0012447E"/>
    <w:rsid w:val="001338C0"/>
    <w:rsid w:val="001412C5"/>
    <w:rsid w:val="00166CE6"/>
    <w:rsid w:val="00167AC9"/>
    <w:rsid w:val="00171537"/>
    <w:rsid w:val="001827ED"/>
    <w:rsid w:val="0018467B"/>
    <w:rsid w:val="001C7D03"/>
    <w:rsid w:val="001D36ED"/>
    <w:rsid w:val="001D6DC2"/>
    <w:rsid w:val="001F6E28"/>
    <w:rsid w:val="002070DF"/>
    <w:rsid w:val="00213F98"/>
    <w:rsid w:val="0023205D"/>
    <w:rsid w:val="00273D21"/>
    <w:rsid w:val="00276943"/>
    <w:rsid w:val="00277747"/>
    <w:rsid w:val="00277943"/>
    <w:rsid w:val="0028177E"/>
    <w:rsid w:val="00282F37"/>
    <w:rsid w:val="0029497D"/>
    <w:rsid w:val="00294D9B"/>
    <w:rsid w:val="002A2B28"/>
    <w:rsid w:val="002A7AB9"/>
    <w:rsid w:val="002B1471"/>
    <w:rsid w:val="002B18C7"/>
    <w:rsid w:val="002C67B3"/>
    <w:rsid w:val="002D351F"/>
    <w:rsid w:val="002E5C4D"/>
    <w:rsid w:val="003019ED"/>
    <w:rsid w:val="00315E71"/>
    <w:rsid w:val="00320113"/>
    <w:rsid w:val="003421E1"/>
    <w:rsid w:val="0035143D"/>
    <w:rsid w:val="003526BD"/>
    <w:rsid w:val="00363635"/>
    <w:rsid w:val="00371F76"/>
    <w:rsid w:val="003D19AA"/>
    <w:rsid w:val="003D78C0"/>
    <w:rsid w:val="003E101E"/>
    <w:rsid w:val="003F0764"/>
    <w:rsid w:val="003F65A1"/>
    <w:rsid w:val="00430FE2"/>
    <w:rsid w:val="00433A40"/>
    <w:rsid w:val="00480FAA"/>
    <w:rsid w:val="00482729"/>
    <w:rsid w:val="004946F9"/>
    <w:rsid w:val="00495EFA"/>
    <w:rsid w:val="004A457B"/>
    <w:rsid w:val="00505260"/>
    <w:rsid w:val="005402F1"/>
    <w:rsid w:val="00543041"/>
    <w:rsid w:val="005957B1"/>
    <w:rsid w:val="005E501F"/>
    <w:rsid w:val="0061382F"/>
    <w:rsid w:val="00623CD1"/>
    <w:rsid w:val="006264B6"/>
    <w:rsid w:val="006301B1"/>
    <w:rsid w:val="006316FD"/>
    <w:rsid w:val="0064396E"/>
    <w:rsid w:val="00650536"/>
    <w:rsid w:val="006558D2"/>
    <w:rsid w:val="00661B94"/>
    <w:rsid w:val="00673911"/>
    <w:rsid w:val="00696EB1"/>
    <w:rsid w:val="006A2AEE"/>
    <w:rsid w:val="006A48B0"/>
    <w:rsid w:val="006A772F"/>
    <w:rsid w:val="006B2416"/>
    <w:rsid w:val="006B3825"/>
    <w:rsid w:val="006B4479"/>
    <w:rsid w:val="006E05FD"/>
    <w:rsid w:val="006E1FC4"/>
    <w:rsid w:val="006F4D37"/>
    <w:rsid w:val="00711715"/>
    <w:rsid w:val="00735E9C"/>
    <w:rsid w:val="0073778A"/>
    <w:rsid w:val="00745D3C"/>
    <w:rsid w:val="00750F00"/>
    <w:rsid w:val="00756E2D"/>
    <w:rsid w:val="0076181F"/>
    <w:rsid w:val="00796076"/>
    <w:rsid w:val="007A3A3E"/>
    <w:rsid w:val="007A65F3"/>
    <w:rsid w:val="007A6FF3"/>
    <w:rsid w:val="007B144A"/>
    <w:rsid w:val="007D0EA3"/>
    <w:rsid w:val="007F6BDC"/>
    <w:rsid w:val="0082122E"/>
    <w:rsid w:val="00823C15"/>
    <w:rsid w:val="0084069A"/>
    <w:rsid w:val="00841B57"/>
    <w:rsid w:val="008539B6"/>
    <w:rsid w:val="0086472A"/>
    <w:rsid w:val="008833F4"/>
    <w:rsid w:val="00887ED4"/>
    <w:rsid w:val="008B5B54"/>
    <w:rsid w:val="008C623D"/>
    <w:rsid w:val="008C7686"/>
    <w:rsid w:val="008D3F3C"/>
    <w:rsid w:val="008E5E0A"/>
    <w:rsid w:val="00906EDE"/>
    <w:rsid w:val="009102F8"/>
    <w:rsid w:val="00916109"/>
    <w:rsid w:val="00917914"/>
    <w:rsid w:val="00932C68"/>
    <w:rsid w:val="009358DE"/>
    <w:rsid w:val="00940404"/>
    <w:rsid w:val="00941F8F"/>
    <w:rsid w:val="00945B90"/>
    <w:rsid w:val="009526D1"/>
    <w:rsid w:val="00954E39"/>
    <w:rsid w:val="009A23A0"/>
    <w:rsid w:val="009B13DA"/>
    <w:rsid w:val="009B41A6"/>
    <w:rsid w:val="009D6444"/>
    <w:rsid w:val="009F67B8"/>
    <w:rsid w:val="00A007F3"/>
    <w:rsid w:val="00A220C7"/>
    <w:rsid w:val="00A3232E"/>
    <w:rsid w:val="00A46383"/>
    <w:rsid w:val="00A70228"/>
    <w:rsid w:val="00A72052"/>
    <w:rsid w:val="00A75BC4"/>
    <w:rsid w:val="00A93985"/>
    <w:rsid w:val="00AA5D2B"/>
    <w:rsid w:val="00AE0995"/>
    <w:rsid w:val="00AE4168"/>
    <w:rsid w:val="00AE5D5B"/>
    <w:rsid w:val="00AF6092"/>
    <w:rsid w:val="00B00168"/>
    <w:rsid w:val="00B13CE6"/>
    <w:rsid w:val="00B25653"/>
    <w:rsid w:val="00B332B2"/>
    <w:rsid w:val="00B534BF"/>
    <w:rsid w:val="00B7736F"/>
    <w:rsid w:val="00B80A05"/>
    <w:rsid w:val="00B84D1E"/>
    <w:rsid w:val="00B86BD1"/>
    <w:rsid w:val="00B932DE"/>
    <w:rsid w:val="00B97D45"/>
    <w:rsid w:val="00B97DD4"/>
    <w:rsid w:val="00BB2E0B"/>
    <w:rsid w:val="00BB3C1F"/>
    <w:rsid w:val="00BE37E5"/>
    <w:rsid w:val="00C04DA8"/>
    <w:rsid w:val="00C218D1"/>
    <w:rsid w:val="00C236F9"/>
    <w:rsid w:val="00C2724E"/>
    <w:rsid w:val="00C34C80"/>
    <w:rsid w:val="00C40A81"/>
    <w:rsid w:val="00C51106"/>
    <w:rsid w:val="00C547D2"/>
    <w:rsid w:val="00C654FC"/>
    <w:rsid w:val="00C77E54"/>
    <w:rsid w:val="00C8625B"/>
    <w:rsid w:val="00C9770E"/>
    <w:rsid w:val="00CC32E6"/>
    <w:rsid w:val="00CC51DA"/>
    <w:rsid w:val="00CE4532"/>
    <w:rsid w:val="00D00B46"/>
    <w:rsid w:val="00D20F1F"/>
    <w:rsid w:val="00D23B21"/>
    <w:rsid w:val="00D351BF"/>
    <w:rsid w:val="00D37E98"/>
    <w:rsid w:val="00D42BA5"/>
    <w:rsid w:val="00D73371"/>
    <w:rsid w:val="00D7348B"/>
    <w:rsid w:val="00D8064B"/>
    <w:rsid w:val="00D8602D"/>
    <w:rsid w:val="00DA4810"/>
    <w:rsid w:val="00DA4ACA"/>
    <w:rsid w:val="00DA4DB2"/>
    <w:rsid w:val="00DA5E36"/>
    <w:rsid w:val="00DB012F"/>
    <w:rsid w:val="00DB260F"/>
    <w:rsid w:val="00DC0DA3"/>
    <w:rsid w:val="00DC2E35"/>
    <w:rsid w:val="00DC4412"/>
    <w:rsid w:val="00DD4C97"/>
    <w:rsid w:val="00DE23A8"/>
    <w:rsid w:val="00DE3637"/>
    <w:rsid w:val="00E275D4"/>
    <w:rsid w:val="00E27FD3"/>
    <w:rsid w:val="00E413AC"/>
    <w:rsid w:val="00E42D69"/>
    <w:rsid w:val="00E45DEA"/>
    <w:rsid w:val="00E62DFA"/>
    <w:rsid w:val="00E6434D"/>
    <w:rsid w:val="00E64E73"/>
    <w:rsid w:val="00E70B1D"/>
    <w:rsid w:val="00EB7F2C"/>
    <w:rsid w:val="00EE123C"/>
    <w:rsid w:val="00EF1D40"/>
    <w:rsid w:val="00EF4235"/>
    <w:rsid w:val="00EF7420"/>
    <w:rsid w:val="00F03663"/>
    <w:rsid w:val="00F2220E"/>
    <w:rsid w:val="00F306A4"/>
    <w:rsid w:val="00F30B3C"/>
    <w:rsid w:val="00F32BDB"/>
    <w:rsid w:val="00F665C8"/>
    <w:rsid w:val="00F7664D"/>
    <w:rsid w:val="00F933CB"/>
    <w:rsid w:val="00FA1D0D"/>
    <w:rsid w:val="00FA636D"/>
    <w:rsid w:val="00FB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B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70D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70D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036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59"/>
    <w:rsid w:val="00F66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B14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1471"/>
  </w:style>
  <w:style w:type="paragraph" w:styleId="a9">
    <w:name w:val="footer"/>
    <w:basedOn w:val="a"/>
    <w:link w:val="aa"/>
    <w:uiPriority w:val="99"/>
    <w:unhideWhenUsed/>
    <w:rsid w:val="002B14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1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B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70D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70D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036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59"/>
    <w:rsid w:val="00F66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B14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1471"/>
  </w:style>
  <w:style w:type="paragraph" w:styleId="a9">
    <w:name w:val="footer"/>
    <w:basedOn w:val="a"/>
    <w:link w:val="aa"/>
    <w:uiPriority w:val="99"/>
    <w:unhideWhenUsed/>
    <w:rsid w:val="002B14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1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koshimo</dc:creator>
  <cp:lastModifiedBy>Eisei Sato</cp:lastModifiedBy>
  <cp:revision>11</cp:revision>
  <cp:lastPrinted>2018-03-12T07:29:00Z</cp:lastPrinted>
  <dcterms:created xsi:type="dcterms:W3CDTF">2018-03-09T09:14:00Z</dcterms:created>
  <dcterms:modified xsi:type="dcterms:W3CDTF">2018-03-13T08:23:00Z</dcterms:modified>
</cp:coreProperties>
</file>